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6E" w:rsidRPr="00B83AF5" w:rsidRDefault="0028166E" w:rsidP="0028166E">
      <w:pPr>
        <w:spacing w:after="0"/>
        <w:rPr>
          <w:rFonts w:ascii="Times New Roman" w:hAnsi="Times New Roman"/>
          <w:b/>
          <w:sz w:val="28"/>
          <w:szCs w:val="28"/>
        </w:rPr>
      </w:pPr>
      <w:bookmarkStart w:id="0" w:name="_GoBack"/>
      <w:bookmarkEnd w:id="0"/>
      <w:r>
        <w:rPr>
          <w:b/>
          <w:sz w:val="28"/>
          <w:szCs w:val="28"/>
        </w:rPr>
        <w:t xml:space="preserve">    </w:t>
      </w:r>
      <w:r w:rsidRPr="00B83AF5">
        <w:rPr>
          <w:rFonts w:ascii="Times New Roman" w:hAnsi="Times New Roman"/>
          <w:b/>
          <w:sz w:val="28"/>
          <w:szCs w:val="28"/>
        </w:rPr>
        <w:t>Администрация</w:t>
      </w:r>
    </w:p>
    <w:p w:rsidR="0028166E" w:rsidRPr="00B83AF5" w:rsidRDefault="0028166E" w:rsidP="0028166E">
      <w:pPr>
        <w:spacing w:after="0"/>
        <w:rPr>
          <w:rFonts w:ascii="Times New Roman" w:hAnsi="Times New Roman"/>
          <w:sz w:val="28"/>
          <w:szCs w:val="28"/>
        </w:rPr>
      </w:pPr>
      <w:r w:rsidRPr="00B83AF5">
        <w:rPr>
          <w:rFonts w:ascii="Times New Roman" w:hAnsi="Times New Roman"/>
          <w:b/>
          <w:sz w:val="28"/>
          <w:szCs w:val="28"/>
        </w:rPr>
        <w:t xml:space="preserve">   </w:t>
      </w:r>
      <w:r w:rsidRPr="00B83AF5">
        <w:rPr>
          <w:rFonts w:ascii="Times New Roman" w:hAnsi="Times New Roman"/>
          <w:sz w:val="28"/>
          <w:szCs w:val="28"/>
        </w:rPr>
        <w:t>сельского поселения</w:t>
      </w:r>
    </w:p>
    <w:p w:rsidR="0028166E" w:rsidRPr="00B83AF5" w:rsidRDefault="0028166E" w:rsidP="0028166E">
      <w:pPr>
        <w:spacing w:after="0"/>
        <w:rPr>
          <w:rFonts w:ascii="Times New Roman" w:hAnsi="Times New Roman"/>
          <w:b/>
          <w:sz w:val="28"/>
          <w:szCs w:val="28"/>
        </w:rPr>
      </w:pPr>
      <w:r w:rsidRPr="00B83AF5">
        <w:rPr>
          <w:rFonts w:ascii="Times New Roman" w:hAnsi="Times New Roman"/>
          <w:sz w:val="28"/>
          <w:szCs w:val="28"/>
        </w:rPr>
        <w:t xml:space="preserve"> </w:t>
      </w:r>
      <w:r w:rsidRPr="00B83AF5">
        <w:rPr>
          <w:rFonts w:ascii="Times New Roman" w:hAnsi="Times New Roman"/>
          <w:b/>
          <w:sz w:val="28"/>
          <w:szCs w:val="28"/>
        </w:rPr>
        <w:t>Большое Микушкино</w:t>
      </w:r>
    </w:p>
    <w:p w:rsidR="0028166E" w:rsidRPr="00B83AF5" w:rsidRDefault="0028166E" w:rsidP="0028166E">
      <w:pPr>
        <w:spacing w:after="0"/>
        <w:rPr>
          <w:rFonts w:ascii="Times New Roman" w:hAnsi="Times New Roman"/>
          <w:sz w:val="28"/>
          <w:szCs w:val="28"/>
        </w:rPr>
      </w:pPr>
      <w:r w:rsidRPr="00B83AF5">
        <w:rPr>
          <w:rFonts w:ascii="Times New Roman" w:hAnsi="Times New Roman"/>
          <w:sz w:val="28"/>
          <w:szCs w:val="28"/>
        </w:rPr>
        <w:t>муниципального района</w:t>
      </w:r>
    </w:p>
    <w:p w:rsidR="0028166E" w:rsidRPr="00B83AF5" w:rsidRDefault="0028166E" w:rsidP="0028166E">
      <w:pPr>
        <w:spacing w:after="0"/>
        <w:rPr>
          <w:rFonts w:ascii="Times New Roman" w:hAnsi="Times New Roman"/>
          <w:sz w:val="28"/>
          <w:szCs w:val="28"/>
        </w:rPr>
      </w:pPr>
      <w:r w:rsidRPr="00B83AF5">
        <w:rPr>
          <w:rFonts w:ascii="Times New Roman" w:hAnsi="Times New Roman"/>
          <w:sz w:val="28"/>
          <w:szCs w:val="28"/>
        </w:rPr>
        <w:t xml:space="preserve">      </w:t>
      </w:r>
      <w:r w:rsidR="001C46BD">
        <w:rPr>
          <w:rFonts w:ascii="Times New Roman" w:hAnsi="Times New Roman"/>
          <w:sz w:val="28"/>
          <w:szCs w:val="28"/>
        </w:rPr>
        <w:t xml:space="preserve">   </w:t>
      </w:r>
      <w:r w:rsidRPr="00B83AF5">
        <w:rPr>
          <w:rFonts w:ascii="Times New Roman" w:hAnsi="Times New Roman"/>
          <w:sz w:val="28"/>
          <w:szCs w:val="28"/>
        </w:rPr>
        <w:t xml:space="preserve">Исаклинский </w:t>
      </w:r>
    </w:p>
    <w:p w:rsidR="0028166E" w:rsidRPr="00B83AF5" w:rsidRDefault="0028166E" w:rsidP="0028166E">
      <w:pPr>
        <w:spacing w:after="0"/>
        <w:rPr>
          <w:rFonts w:ascii="Times New Roman" w:hAnsi="Times New Roman"/>
          <w:sz w:val="28"/>
          <w:szCs w:val="28"/>
        </w:rPr>
      </w:pPr>
      <w:r w:rsidRPr="00B83AF5">
        <w:rPr>
          <w:rFonts w:ascii="Times New Roman" w:hAnsi="Times New Roman"/>
          <w:sz w:val="28"/>
          <w:szCs w:val="28"/>
        </w:rPr>
        <w:t xml:space="preserve">  Самарской области</w:t>
      </w:r>
    </w:p>
    <w:p w:rsidR="0028166E" w:rsidRPr="00B83AF5" w:rsidRDefault="0028166E" w:rsidP="0028166E">
      <w:pPr>
        <w:spacing w:after="0"/>
        <w:rPr>
          <w:rFonts w:ascii="Times New Roman" w:hAnsi="Times New Roman"/>
          <w:b/>
          <w:sz w:val="28"/>
          <w:szCs w:val="28"/>
        </w:rPr>
      </w:pPr>
      <w:r w:rsidRPr="00B83AF5">
        <w:rPr>
          <w:rFonts w:ascii="Times New Roman" w:hAnsi="Times New Roman"/>
          <w:b/>
          <w:sz w:val="28"/>
          <w:szCs w:val="28"/>
        </w:rPr>
        <w:t xml:space="preserve"> </w:t>
      </w:r>
    </w:p>
    <w:p w:rsidR="0028166E" w:rsidRPr="00B83AF5" w:rsidRDefault="0028166E" w:rsidP="0028166E">
      <w:pPr>
        <w:spacing w:after="0"/>
        <w:rPr>
          <w:rFonts w:ascii="Times New Roman" w:hAnsi="Times New Roman"/>
          <w:b/>
          <w:sz w:val="28"/>
          <w:szCs w:val="28"/>
        </w:rPr>
      </w:pPr>
      <w:r w:rsidRPr="00B83AF5">
        <w:rPr>
          <w:rFonts w:ascii="Times New Roman" w:hAnsi="Times New Roman"/>
          <w:b/>
          <w:sz w:val="28"/>
          <w:szCs w:val="28"/>
        </w:rPr>
        <w:t xml:space="preserve">  ПОСТАНОВЛЕНИЕ</w:t>
      </w:r>
    </w:p>
    <w:p w:rsidR="0028166E" w:rsidRDefault="0028166E" w:rsidP="0028166E">
      <w:pPr>
        <w:rPr>
          <w:rFonts w:ascii="Times New Roman" w:hAnsi="Times New Roman"/>
          <w:sz w:val="28"/>
          <w:szCs w:val="28"/>
          <w:u w:val="single"/>
        </w:rPr>
      </w:pPr>
      <w:r w:rsidRPr="00B83AF5">
        <w:rPr>
          <w:rFonts w:ascii="Times New Roman" w:hAnsi="Times New Roman"/>
          <w:sz w:val="28"/>
          <w:szCs w:val="28"/>
        </w:rPr>
        <w:t xml:space="preserve">     </w:t>
      </w:r>
      <w:r>
        <w:rPr>
          <w:rFonts w:ascii="Times New Roman" w:hAnsi="Times New Roman"/>
          <w:sz w:val="28"/>
          <w:szCs w:val="28"/>
          <w:u w:val="single"/>
        </w:rPr>
        <w:t>26.08.2015 г.№ 84</w:t>
      </w:r>
    </w:p>
    <w:p w:rsidR="0028166E" w:rsidRPr="00B83AF5" w:rsidRDefault="0028166E" w:rsidP="0028166E">
      <w:pPr>
        <w:spacing w:after="0"/>
        <w:rPr>
          <w:rFonts w:ascii="Times New Roman" w:hAnsi="Times New Roman"/>
          <w:sz w:val="28"/>
          <w:szCs w:val="28"/>
          <w:u w:val="single"/>
        </w:rPr>
      </w:pPr>
      <w:r w:rsidRPr="00B83AF5">
        <w:rPr>
          <w:rFonts w:ascii="Times New Roman" w:hAnsi="Times New Roman"/>
          <w:sz w:val="24"/>
          <w:szCs w:val="24"/>
        </w:rPr>
        <w:t xml:space="preserve">446592, Самарская </w:t>
      </w:r>
      <w:proofErr w:type="spellStart"/>
      <w:proofErr w:type="gramStart"/>
      <w:r w:rsidRPr="00B83AF5">
        <w:rPr>
          <w:rFonts w:ascii="Times New Roman" w:hAnsi="Times New Roman"/>
          <w:sz w:val="24"/>
          <w:szCs w:val="24"/>
        </w:rPr>
        <w:t>обл</w:t>
      </w:r>
      <w:proofErr w:type="spellEnd"/>
      <w:proofErr w:type="gramEnd"/>
      <w:r w:rsidRPr="00B83AF5">
        <w:rPr>
          <w:rFonts w:ascii="Times New Roman" w:hAnsi="Times New Roman"/>
          <w:sz w:val="24"/>
          <w:szCs w:val="24"/>
        </w:rPr>
        <w:t>, Исаклинский р-он,</w:t>
      </w:r>
    </w:p>
    <w:p w:rsidR="0028166E" w:rsidRPr="00B83AF5" w:rsidRDefault="0028166E" w:rsidP="0028166E">
      <w:pPr>
        <w:spacing w:after="0"/>
        <w:rPr>
          <w:rFonts w:ascii="Times New Roman" w:hAnsi="Times New Roman"/>
          <w:sz w:val="24"/>
          <w:szCs w:val="24"/>
        </w:rPr>
      </w:pPr>
      <w:r w:rsidRPr="00B83AF5">
        <w:rPr>
          <w:rFonts w:ascii="Times New Roman" w:hAnsi="Times New Roman"/>
          <w:sz w:val="24"/>
          <w:szCs w:val="24"/>
        </w:rPr>
        <w:t xml:space="preserve">с.Большое Микушкино, </w:t>
      </w:r>
      <w:proofErr w:type="spellStart"/>
      <w:r w:rsidRPr="00B83AF5">
        <w:rPr>
          <w:rFonts w:ascii="Times New Roman" w:hAnsi="Times New Roman"/>
          <w:sz w:val="24"/>
          <w:szCs w:val="24"/>
        </w:rPr>
        <w:t>ул</w:t>
      </w:r>
      <w:proofErr w:type="gramStart"/>
      <w:r w:rsidRPr="00B83AF5">
        <w:rPr>
          <w:rFonts w:ascii="Times New Roman" w:hAnsi="Times New Roman"/>
          <w:sz w:val="24"/>
          <w:szCs w:val="24"/>
        </w:rPr>
        <w:t>.С</w:t>
      </w:r>
      <w:proofErr w:type="gramEnd"/>
      <w:r w:rsidRPr="00B83AF5">
        <w:rPr>
          <w:rFonts w:ascii="Times New Roman" w:hAnsi="Times New Roman"/>
          <w:sz w:val="24"/>
          <w:szCs w:val="24"/>
        </w:rPr>
        <w:t>оветская</w:t>
      </w:r>
      <w:proofErr w:type="spellEnd"/>
      <w:r w:rsidRPr="00B83AF5">
        <w:rPr>
          <w:rFonts w:ascii="Times New Roman" w:hAnsi="Times New Roman"/>
          <w:sz w:val="24"/>
          <w:szCs w:val="24"/>
        </w:rPr>
        <w:t>, д.96</w:t>
      </w:r>
    </w:p>
    <w:p w:rsidR="0028166E" w:rsidRDefault="0028166E" w:rsidP="0028166E">
      <w:pPr>
        <w:spacing w:after="0"/>
        <w:rPr>
          <w:rFonts w:ascii="Times New Roman" w:hAnsi="Times New Roman"/>
          <w:sz w:val="24"/>
          <w:szCs w:val="24"/>
        </w:rPr>
      </w:pPr>
    </w:p>
    <w:p w:rsidR="0028166E" w:rsidRDefault="0028166E" w:rsidP="0028166E">
      <w:pPr>
        <w:spacing w:after="0"/>
        <w:rPr>
          <w:rFonts w:ascii="Times New Roman" w:hAnsi="Times New Roman"/>
          <w:sz w:val="24"/>
          <w:szCs w:val="24"/>
        </w:rPr>
      </w:pPr>
      <w:r w:rsidRPr="00A94C56">
        <w:rPr>
          <w:rFonts w:ascii="Times New Roman" w:hAnsi="Times New Roman"/>
          <w:sz w:val="24"/>
          <w:szCs w:val="24"/>
        </w:rPr>
        <w:t xml:space="preserve">Об утверждении муниципальной программы </w:t>
      </w:r>
    </w:p>
    <w:p w:rsidR="0028166E" w:rsidRPr="00A94C56" w:rsidRDefault="00D3085E" w:rsidP="0028166E">
      <w:pPr>
        <w:spacing w:after="0"/>
        <w:rPr>
          <w:rFonts w:ascii="Times New Roman" w:hAnsi="Times New Roman"/>
          <w:sz w:val="24"/>
          <w:szCs w:val="24"/>
        </w:rPr>
      </w:pPr>
      <w:r>
        <w:rPr>
          <w:rFonts w:ascii="Times New Roman" w:hAnsi="Times New Roman"/>
          <w:sz w:val="24"/>
          <w:szCs w:val="24"/>
        </w:rPr>
        <w:t>«Комплексное развитие</w:t>
      </w:r>
      <w:r w:rsidR="0028166E">
        <w:rPr>
          <w:rFonts w:ascii="Times New Roman" w:hAnsi="Times New Roman"/>
          <w:sz w:val="24"/>
          <w:szCs w:val="24"/>
        </w:rPr>
        <w:t xml:space="preserve"> транспортной </w:t>
      </w:r>
      <w:r w:rsidR="0028166E" w:rsidRPr="00A94C56">
        <w:rPr>
          <w:rFonts w:ascii="Times New Roman" w:hAnsi="Times New Roman"/>
          <w:sz w:val="24"/>
          <w:szCs w:val="24"/>
        </w:rPr>
        <w:t xml:space="preserve"> инфраструктуры </w:t>
      </w:r>
    </w:p>
    <w:p w:rsidR="0028166E" w:rsidRPr="00A94C56" w:rsidRDefault="0028166E" w:rsidP="0028166E">
      <w:pPr>
        <w:spacing w:after="0"/>
        <w:rPr>
          <w:rFonts w:ascii="Times New Roman" w:hAnsi="Times New Roman"/>
          <w:sz w:val="24"/>
          <w:szCs w:val="24"/>
        </w:rPr>
      </w:pPr>
      <w:r w:rsidRPr="00A94C56">
        <w:rPr>
          <w:rFonts w:ascii="Times New Roman" w:hAnsi="Times New Roman"/>
          <w:sz w:val="24"/>
          <w:szCs w:val="24"/>
        </w:rPr>
        <w:t>с</w:t>
      </w:r>
      <w:r>
        <w:rPr>
          <w:rFonts w:ascii="Times New Roman" w:hAnsi="Times New Roman"/>
          <w:sz w:val="24"/>
          <w:szCs w:val="24"/>
        </w:rPr>
        <w:t xml:space="preserve">ельского поселения </w:t>
      </w:r>
      <w:proofErr w:type="gramStart"/>
      <w:r>
        <w:rPr>
          <w:rFonts w:ascii="Times New Roman" w:hAnsi="Times New Roman"/>
          <w:sz w:val="24"/>
          <w:szCs w:val="24"/>
        </w:rPr>
        <w:t>Большое</w:t>
      </w:r>
      <w:proofErr w:type="gramEnd"/>
      <w:r>
        <w:rPr>
          <w:rFonts w:ascii="Times New Roman" w:hAnsi="Times New Roman"/>
          <w:sz w:val="24"/>
          <w:szCs w:val="24"/>
        </w:rPr>
        <w:t xml:space="preserve"> Микушкино</w:t>
      </w:r>
    </w:p>
    <w:p w:rsidR="0028166E" w:rsidRPr="00A94C56" w:rsidRDefault="0028166E" w:rsidP="0028166E">
      <w:pPr>
        <w:spacing w:after="0"/>
        <w:rPr>
          <w:rFonts w:ascii="Times New Roman" w:hAnsi="Times New Roman"/>
          <w:sz w:val="24"/>
          <w:szCs w:val="24"/>
        </w:rPr>
      </w:pPr>
      <w:r w:rsidRPr="00A94C56">
        <w:rPr>
          <w:rFonts w:ascii="Times New Roman" w:hAnsi="Times New Roman"/>
          <w:sz w:val="24"/>
          <w:szCs w:val="24"/>
        </w:rPr>
        <w:t>муни</w:t>
      </w:r>
      <w:r w:rsidR="005C266A">
        <w:rPr>
          <w:rFonts w:ascii="Times New Roman" w:hAnsi="Times New Roman"/>
          <w:sz w:val="24"/>
          <w:szCs w:val="24"/>
        </w:rPr>
        <w:t>ципального района Исаклинский на 2015- 2020 годы</w:t>
      </w:r>
      <w:r w:rsidR="00D3085E">
        <w:rPr>
          <w:rFonts w:ascii="Times New Roman" w:hAnsi="Times New Roman"/>
          <w:sz w:val="24"/>
          <w:szCs w:val="24"/>
        </w:rPr>
        <w:t>»</w:t>
      </w:r>
    </w:p>
    <w:p w:rsidR="0028166E" w:rsidRDefault="0028166E" w:rsidP="0028166E">
      <w:pPr>
        <w:spacing w:after="0"/>
        <w:rPr>
          <w:sz w:val="28"/>
          <w:szCs w:val="28"/>
        </w:rPr>
      </w:pPr>
      <w:r>
        <w:rPr>
          <w:sz w:val="28"/>
          <w:szCs w:val="28"/>
        </w:rPr>
        <w:t xml:space="preserve"> </w:t>
      </w:r>
    </w:p>
    <w:p w:rsidR="001438E5" w:rsidRPr="0028166E" w:rsidRDefault="001438E5" w:rsidP="0028166E">
      <w:pPr>
        <w:pStyle w:val="1"/>
        <w:ind w:firstLine="566"/>
        <w:jc w:val="both"/>
        <w:rPr>
          <w:rFonts w:ascii="Times New Roman" w:hAnsi="Times New Roman"/>
          <w:b/>
          <w:bCs/>
          <w:color w:val="auto"/>
          <w:sz w:val="28"/>
          <w:szCs w:val="28"/>
        </w:rPr>
      </w:pPr>
      <w:r w:rsidRPr="0028166E">
        <w:rPr>
          <w:rFonts w:ascii="Times New Roman" w:hAnsi="Times New Roman"/>
          <w:b/>
          <w:sz w:val="28"/>
          <w:szCs w:val="28"/>
        </w:rPr>
        <w:t xml:space="preserve">        </w:t>
      </w:r>
      <w:proofErr w:type="gramStart"/>
      <w:r w:rsidR="0028166E" w:rsidRPr="00182CAC">
        <w:rPr>
          <w:rFonts w:ascii="Times New Roman" w:hAnsi="Times New Roman"/>
          <w:color w:val="auto"/>
          <w:sz w:val="28"/>
          <w:szCs w:val="28"/>
        </w:rPr>
        <w:t xml:space="preserve">В соответствии </w:t>
      </w:r>
      <w:r w:rsidR="0028166E">
        <w:rPr>
          <w:rFonts w:ascii="Times New Roman" w:hAnsi="Times New Roman"/>
          <w:color w:val="auto"/>
          <w:sz w:val="28"/>
          <w:szCs w:val="28"/>
        </w:rPr>
        <w:t xml:space="preserve">с </w:t>
      </w:r>
      <w:r w:rsidR="0028166E" w:rsidRPr="00182CAC">
        <w:rPr>
          <w:rFonts w:ascii="Times New Roman" w:hAnsi="Times New Roman"/>
          <w:color w:val="auto"/>
          <w:sz w:val="28"/>
          <w:szCs w:val="28"/>
        </w:rPr>
        <w:t xml:space="preserve">Федеральным законом от 6 октября </w:t>
      </w:r>
      <w:smartTag w:uri="urn:schemas-microsoft-com:office:smarttags" w:element="metricconverter">
        <w:smartTagPr>
          <w:attr w:name="ProductID" w:val="2003 г"/>
        </w:smartTagPr>
        <w:r w:rsidR="0028166E" w:rsidRPr="00182CAC">
          <w:rPr>
            <w:rFonts w:ascii="Times New Roman" w:hAnsi="Times New Roman"/>
            <w:color w:val="auto"/>
            <w:sz w:val="28"/>
            <w:szCs w:val="28"/>
          </w:rPr>
          <w:t>2003 г</w:t>
        </w:r>
      </w:smartTag>
      <w:r w:rsidR="0028166E" w:rsidRPr="00182CAC">
        <w:rPr>
          <w:rFonts w:ascii="Times New Roman" w:hAnsi="Times New Roman"/>
          <w:color w:val="auto"/>
          <w:sz w:val="28"/>
          <w:szCs w:val="28"/>
        </w:rPr>
        <w:t>. N 131-ФЗ</w:t>
      </w:r>
      <w:r w:rsidR="0028166E" w:rsidRPr="00182CAC">
        <w:rPr>
          <w:rFonts w:ascii="Times New Roman" w:hAnsi="Times New Roman"/>
          <w:color w:val="auto"/>
          <w:sz w:val="28"/>
          <w:szCs w:val="28"/>
        </w:rPr>
        <w:br/>
        <w:t>«Об общих принципах организации местного самоуправления в Российской Федерации»</w:t>
      </w:r>
      <w:r w:rsidR="0028166E">
        <w:rPr>
          <w:rFonts w:ascii="Times New Roman" w:hAnsi="Times New Roman"/>
          <w:color w:val="auto"/>
          <w:sz w:val="28"/>
          <w:szCs w:val="28"/>
        </w:rPr>
        <w:t>, Генеральным планом сельского поселения Большое Микушкино, утвержденным решением Собрания представителей сельского поселения Большое Микушкино № 22 от 5 декабря 2013 г.</w:t>
      </w:r>
      <w:r w:rsidR="0028166E" w:rsidRPr="00182CAC">
        <w:rPr>
          <w:rFonts w:ascii="Times New Roman" w:hAnsi="Times New Roman"/>
          <w:color w:val="auto"/>
          <w:sz w:val="28"/>
          <w:szCs w:val="28"/>
        </w:rPr>
        <w:t xml:space="preserve"> в целях развития </w:t>
      </w:r>
      <w:r w:rsidR="0028166E">
        <w:rPr>
          <w:rFonts w:ascii="Times New Roman" w:hAnsi="Times New Roman"/>
          <w:color w:val="auto"/>
          <w:sz w:val="28"/>
          <w:szCs w:val="28"/>
        </w:rPr>
        <w:t>системы транспортной инфраструктуры  сельского поселения Большое Микушкино</w:t>
      </w:r>
      <w:r w:rsidR="0028166E" w:rsidRPr="00182CAC">
        <w:rPr>
          <w:rFonts w:ascii="Times New Roman" w:hAnsi="Times New Roman"/>
          <w:color w:val="auto"/>
          <w:sz w:val="28"/>
          <w:szCs w:val="28"/>
        </w:rPr>
        <w:t xml:space="preserve"> муниципального района Исаклинский </w:t>
      </w:r>
      <w:proofErr w:type="gramEnd"/>
    </w:p>
    <w:p w:rsidR="001438E5" w:rsidRPr="0028166E" w:rsidRDefault="001438E5" w:rsidP="001438E5">
      <w:pPr>
        <w:pStyle w:val="af"/>
        <w:ind w:firstLine="720"/>
        <w:jc w:val="both"/>
        <w:rPr>
          <w:rFonts w:ascii="Times New Roman" w:hAnsi="Times New Roman" w:cs="Times New Roman"/>
          <w:b/>
          <w:sz w:val="28"/>
          <w:szCs w:val="28"/>
        </w:rPr>
      </w:pPr>
    </w:p>
    <w:p w:rsidR="001438E5" w:rsidRDefault="0028166E" w:rsidP="001438E5">
      <w:pPr>
        <w:pStyle w:val="af"/>
        <w:ind w:firstLine="110"/>
        <w:rPr>
          <w:rFonts w:ascii="Times New Roman" w:hAnsi="Times New Roman" w:cs="Times New Roman"/>
          <w:b/>
          <w:sz w:val="28"/>
          <w:szCs w:val="28"/>
        </w:rPr>
      </w:pPr>
      <w:r>
        <w:rPr>
          <w:rFonts w:ascii="Times New Roman" w:hAnsi="Times New Roman" w:cs="Times New Roman"/>
          <w:b/>
          <w:sz w:val="28"/>
          <w:szCs w:val="28"/>
        </w:rPr>
        <w:t xml:space="preserve">    ПОСТАНОВЛЯЮ</w:t>
      </w:r>
      <w:r w:rsidR="001438E5" w:rsidRPr="0028166E">
        <w:rPr>
          <w:rFonts w:ascii="Times New Roman" w:hAnsi="Times New Roman" w:cs="Times New Roman"/>
          <w:b/>
          <w:sz w:val="28"/>
          <w:szCs w:val="28"/>
        </w:rPr>
        <w:t>:</w:t>
      </w:r>
    </w:p>
    <w:p w:rsidR="0028166E" w:rsidRPr="0028166E" w:rsidRDefault="0028166E" w:rsidP="001438E5">
      <w:pPr>
        <w:pStyle w:val="af"/>
        <w:ind w:firstLine="110"/>
        <w:rPr>
          <w:rFonts w:ascii="Times New Roman" w:hAnsi="Times New Roman" w:cs="Times New Roman"/>
          <w:b/>
          <w:sz w:val="28"/>
          <w:szCs w:val="28"/>
        </w:rPr>
      </w:pPr>
    </w:p>
    <w:p w:rsidR="001438E5" w:rsidRDefault="001438E5" w:rsidP="001438E5">
      <w:pPr>
        <w:pStyle w:val="af"/>
        <w:ind w:firstLine="110"/>
        <w:jc w:val="both"/>
        <w:rPr>
          <w:rFonts w:ascii="Times New Roman" w:hAnsi="Times New Roman"/>
          <w:sz w:val="28"/>
          <w:szCs w:val="28"/>
        </w:rPr>
      </w:pPr>
      <w:r>
        <w:rPr>
          <w:rFonts w:ascii="Times New Roman" w:hAnsi="Times New Roman" w:cs="Times New Roman"/>
          <w:sz w:val="28"/>
          <w:szCs w:val="28"/>
        </w:rPr>
        <w:t xml:space="preserve">    </w:t>
      </w:r>
      <w:r w:rsidRPr="001438E5">
        <w:rPr>
          <w:rFonts w:ascii="Times New Roman" w:hAnsi="Times New Roman" w:cs="Times New Roman"/>
          <w:sz w:val="28"/>
          <w:szCs w:val="28"/>
        </w:rPr>
        <w:t>1.Утвердить муниципальную</w:t>
      </w:r>
      <w:r>
        <w:rPr>
          <w:rFonts w:ascii="Times New Roman" w:hAnsi="Times New Roman" w:cs="Times New Roman"/>
          <w:sz w:val="28"/>
          <w:szCs w:val="28"/>
        </w:rPr>
        <w:t xml:space="preserve"> программу</w:t>
      </w:r>
      <w:r w:rsidRPr="001438E5">
        <w:rPr>
          <w:rFonts w:ascii="Times New Roman" w:hAnsi="Times New Roman"/>
          <w:b/>
          <w:sz w:val="28"/>
          <w:szCs w:val="28"/>
        </w:rPr>
        <w:t xml:space="preserve"> </w:t>
      </w:r>
      <w:r w:rsidR="00D3085E">
        <w:rPr>
          <w:rFonts w:ascii="Times New Roman" w:hAnsi="Times New Roman"/>
          <w:sz w:val="28"/>
          <w:szCs w:val="28"/>
        </w:rPr>
        <w:t>«Комплексное развитие</w:t>
      </w:r>
      <w:r w:rsidRPr="001438E5">
        <w:rPr>
          <w:rFonts w:ascii="Times New Roman" w:hAnsi="Times New Roman"/>
          <w:sz w:val="28"/>
          <w:szCs w:val="28"/>
        </w:rPr>
        <w:t xml:space="preserve"> систем</w:t>
      </w:r>
      <w:r w:rsidR="0028166E">
        <w:rPr>
          <w:rFonts w:ascii="Times New Roman" w:hAnsi="Times New Roman"/>
          <w:sz w:val="28"/>
          <w:szCs w:val="28"/>
        </w:rPr>
        <w:t>ы</w:t>
      </w:r>
      <w:r w:rsidRPr="001438E5">
        <w:rPr>
          <w:rFonts w:ascii="Times New Roman" w:hAnsi="Times New Roman"/>
          <w:sz w:val="28"/>
          <w:szCs w:val="28"/>
        </w:rPr>
        <w:t xml:space="preserve"> транспортной инфраструктуры </w:t>
      </w:r>
      <w:r w:rsidR="0028166E">
        <w:rPr>
          <w:rFonts w:ascii="Times New Roman" w:hAnsi="Times New Roman"/>
          <w:sz w:val="28"/>
          <w:szCs w:val="28"/>
        </w:rPr>
        <w:t xml:space="preserve">сельского поселения Большое Микушкино муниципального района </w:t>
      </w:r>
      <w:r w:rsidR="005C266A">
        <w:rPr>
          <w:rFonts w:ascii="Times New Roman" w:hAnsi="Times New Roman"/>
          <w:sz w:val="28"/>
          <w:szCs w:val="28"/>
        </w:rPr>
        <w:t>Исаклинский Самарской области на 2015- 2020 годы</w:t>
      </w:r>
      <w:r w:rsidR="00D3085E">
        <w:rPr>
          <w:rFonts w:ascii="Times New Roman" w:hAnsi="Times New Roman"/>
          <w:sz w:val="28"/>
          <w:szCs w:val="28"/>
        </w:rPr>
        <w:t>»</w:t>
      </w:r>
      <w:r w:rsidR="00766F35">
        <w:rPr>
          <w:rFonts w:ascii="Times New Roman" w:hAnsi="Times New Roman"/>
          <w:sz w:val="28"/>
          <w:szCs w:val="28"/>
        </w:rPr>
        <w:t xml:space="preserve"> согласно приложению</w:t>
      </w:r>
      <w:r>
        <w:rPr>
          <w:rFonts w:ascii="Times New Roman" w:hAnsi="Times New Roman"/>
          <w:sz w:val="28"/>
          <w:szCs w:val="28"/>
        </w:rPr>
        <w:t>.</w:t>
      </w:r>
    </w:p>
    <w:p w:rsidR="00766F35" w:rsidRDefault="00766F35" w:rsidP="001438E5">
      <w:pPr>
        <w:pStyle w:val="af"/>
        <w:ind w:firstLine="110"/>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 момента его обнародования и подлежит размещению на официальном сайте администрации </w:t>
      </w:r>
      <w:r w:rsidR="0028166E">
        <w:rPr>
          <w:rFonts w:ascii="Times New Roman" w:hAnsi="Times New Roman"/>
          <w:sz w:val="28"/>
          <w:szCs w:val="28"/>
        </w:rPr>
        <w:t>сельского поселения  в сети «И</w:t>
      </w:r>
      <w:r>
        <w:rPr>
          <w:rFonts w:ascii="Times New Roman" w:hAnsi="Times New Roman"/>
          <w:sz w:val="28"/>
          <w:szCs w:val="28"/>
        </w:rPr>
        <w:t>нтернет</w:t>
      </w:r>
      <w:r w:rsidR="0028166E">
        <w:rPr>
          <w:rFonts w:ascii="Times New Roman" w:hAnsi="Times New Roman"/>
          <w:sz w:val="28"/>
          <w:szCs w:val="28"/>
        </w:rPr>
        <w:t>»</w:t>
      </w:r>
      <w:r>
        <w:rPr>
          <w:rFonts w:ascii="Times New Roman" w:hAnsi="Times New Roman"/>
          <w:sz w:val="28"/>
          <w:szCs w:val="28"/>
        </w:rPr>
        <w:t>.</w:t>
      </w:r>
    </w:p>
    <w:p w:rsidR="00766F35" w:rsidRPr="001438E5" w:rsidRDefault="00766F35" w:rsidP="001438E5">
      <w:pPr>
        <w:pStyle w:val="af"/>
        <w:ind w:firstLine="110"/>
        <w:jc w:val="both"/>
        <w:rPr>
          <w:rFonts w:ascii="Times New Roman" w:hAnsi="Times New Roman" w:cs="Times New Roman"/>
          <w:sz w:val="28"/>
          <w:szCs w:val="28"/>
        </w:rPr>
      </w:pPr>
      <w:r>
        <w:rPr>
          <w:rFonts w:ascii="Times New Roman" w:hAnsi="Times New Roman"/>
          <w:sz w:val="28"/>
          <w:szCs w:val="28"/>
        </w:rPr>
        <w:t xml:space="preserve">    3.Контроль за исполнением настоящего  постановления оставляю за собой.</w:t>
      </w:r>
    </w:p>
    <w:p w:rsidR="0062169C" w:rsidRDefault="0062169C" w:rsidP="00E4363A">
      <w:pPr>
        <w:spacing w:after="0"/>
        <w:ind w:firstLine="5670"/>
        <w:jc w:val="both"/>
        <w:rPr>
          <w:rFonts w:ascii="Times New Roman" w:hAnsi="Times New Roman"/>
          <w:sz w:val="28"/>
          <w:szCs w:val="28"/>
        </w:rPr>
      </w:pPr>
    </w:p>
    <w:p w:rsidR="0062169C" w:rsidRDefault="0062169C" w:rsidP="00E4363A">
      <w:pPr>
        <w:spacing w:after="0"/>
        <w:ind w:firstLine="5670"/>
        <w:jc w:val="both"/>
        <w:rPr>
          <w:rFonts w:ascii="Times New Roman" w:hAnsi="Times New Roman"/>
          <w:sz w:val="28"/>
          <w:szCs w:val="28"/>
        </w:rPr>
      </w:pPr>
    </w:p>
    <w:p w:rsidR="00766F35" w:rsidRDefault="0028166E" w:rsidP="0028166E">
      <w:pPr>
        <w:spacing w:after="0"/>
        <w:ind w:firstLine="550"/>
        <w:rPr>
          <w:rFonts w:ascii="Times New Roman" w:hAnsi="Times New Roman"/>
          <w:sz w:val="28"/>
          <w:szCs w:val="28"/>
        </w:rPr>
      </w:pPr>
      <w:r>
        <w:rPr>
          <w:rFonts w:ascii="Times New Roman" w:hAnsi="Times New Roman"/>
          <w:sz w:val="28"/>
          <w:szCs w:val="28"/>
        </w:rPr>
        <w:t xml:space="preserve">Глава </w:t>
      </w:r>
      <w:r w:rsidR="00766F35">
        <w:rPr>
          <w:rFonts w:ascii="Times New Roman" w:hAnsi="Times New Roman"/>
          <w:sz w:val="28"/>
          <w:szCs w:val="28"/>
        </w:rPr>
        <w:t xml:space="preserve">сельского поселения                               </w:t>
      </w:r>
      <w:r>
        <w:rPr>
          <w:rFonts w:ascii="Times New Roman" w:hAnsi="Times New Roman"/>
          <w:sz w:val="28"/>
          <w:szCs w:val="28"/>
        </w:rPr>
        <w:t xml:space="preserve">                   </w:t>
      </w:r>
    </w:p>
    <w:p w:rsidR="00766F35" w:rsidRDefault="0028166E" w:rsidP="005C266A">
      <w:pPr>
        <w:spacing w:after="0"/>
        <w:ind w:firstLine="550"/>
        <w:rPr>
          <w:rFonts w:ascii="Times New Roman" w:hAnsi="Times New Roman"/>
          <w:sz w:val="28"/>
          <w:szCs w:val="28"/>
        </w:rPr>
      </w:pPr>
      <w:r>
        <w:rPr>
          <w:rFonts w:ascii="Times New Roman" w:hAnsi="Times New Roman"/>
          <w:sz w:val="28"/>
          <w:szCs w:val="28"/>
        </w:rPr>
        <w:t xml:space="preserve">Большое Микушкино                                                  </w:t>
      </w:r>
      <w:proofErr w:type="spellStart"/>
      <w:r>
        <w:rPr>
          <w:rFonts w:ascii="Times New Roman" w:hAnsi="Times New Roman"/>
          <w:sz w:val="28"/>
          <w:szCs w:val="28"/>
        </w:rPr>
        <w:t>Е.И.Ванюхин</w:t>
      </w:r>
      <w:proofErr w:type="spellEnd"/>
    </w:p>
    <w:p w:rsidR="00766F35" w:rsidRDefault="00766F35" w:rsidP="00E4363A">
      <w:pPr>
        <w:spacing w:after="0"/>
        <w:ind w:firstLine="5670"/>
        <w:jc w:val="both"/>
        <w:rPr>
          <w:rFonts w:ascii="Times New Roman" w:hAnsi="Times New Roman"/>
          <w:sz w:val="28"/>
          <w:szCs w:val="28"/>
        </w:rPr>
      </w:pPr>
    </w:p>
    <w:p w:rsidR="008D43BD" w:rsidRDefault="008D43BD" w:rsidP="00E4363A">
      <w:pPr>
        <w:spacing w:after="0"/>
        <w:ind w:firstLine="5670"/>
        <w:jc w:val="both"/>
        <w:rPr>
          <w:rFonts w:ascii="Times New Roman" w:hAnsi="Times New Roman"/>
          <w:sz w:val="28"/>
          <w:szCs w:val="28"/>
        </w:rPr>
      </w:pPr>
    </w:p>
    <w:p w:rsidR="00E4363A" w:rsidRDefault="00980107" w:rsidP="00E4363A">
      <w:pPr>
        <w:spacing w:after="0"/>
        <w:ind w:firstLine="5670"/>
        <w:jc w:val="both"/>
        <w:rPr>
          <w:rFonts w:ascii="Times New Roman" w:hAnsi="Times New Roman"/>
          <w:sz w:val="28"/>
          <w:szCs w:val="28"/>
        </w:rPr>
      </w:pPr>
      <w:r>
        <w:rPr>
          <w:rFonts w:ascii="Times New Roman" w:hAnsi="Times New Roman"/>
          <w:sz w:val="28"/>
          <w:szCs w:val="28"/>
        </w:rPr>
        <w:lastRenderedPageBreak/>
        <w:t xml:space="preserve">         </w:t>
      </w:r>
      <w:r w:rsidR="00E4363A">
        <w:rPr>
          <w:rFonts w:ascii="Times New Roman" w:hAnsi="Times New Roman"/>
          <w:sz w:val="28"/>
          <w:szCs w:val="28"/>
        </w:rPr>
        <w:t>Приложение</w:t>
      </w:r>
    </w:p>
    <w:p w:rsidR="00E4363A" w:rsidRDefault="00980107" w:rsidP="00E4363A">
      <w:pPr>
        <w:spacing w:after="0"/>
        <w:ind w:left="5245"/>
        <w:jc w:val="both"/>
        <w:rPr>
          <w:rFonts w:ascii="Times New Roman" w:hAnsi="Times New Roman"/>
          <w:sz w:val="28"/>
          <w:szCs w:val="28"/>
        </w:rPr>
      </w:pPr>
      <w:r>
        <w:rPr>
          <w:rFonts w:ascii="Times New Roman" w:hAnsi="Times New Roman"/>
          <w:sz w:val="28"/>
          <w:szCs w:val="28"/>
        </w:rPr>
        <w:t xml:space="preserve">        </w:t>
      </w:r>
      <w:r w:rsidR="0028166E">
        <w:rPr>
          <w:rFonts w:ascii="Times New Roman" w:hAnsi="Times New Roman"/>
          <w:sz w:val="28"/>
          <w:szCs w:val="28"/>
        </w:rPr>
        <w:t>к постановлению Главы</w:t>
      </w:r>
    </w:p>
    <w:p w:rsidR="00980107" w:rsidRDefault="00E4363A" w:rsidP="00980107">
      <w:pPr>
        <w:spacing w:after="0"/>
        <w:jc w:val="right"/>
        <w:rPr>
          <w:rFonts w:ascii="Times New Roman" w:hAnsi="Times New Roman"/>
          <w:sz w:val="28"/>
          <w:szCs w:val="28"/>
        </w:rPr>
      </w:pPr>
      <w:r>
        <w:rPr>
          <w:rFonts w:ascii="Times New Roman" w:hAnsi="Times New Roman"/>
          <w:sz w:val="28"/>
          <w:szCs w:val="28"/>
        </w:rPr>
        <w:t xml:space="preserve"> сельского</w:t>
      </w:r>
      <w:r w:rsidR="00980107">
        <w:rPr>
          <w:rFonts w:ascii="Times New Roman" w:hAnsi="Times New Roman"/>
          <w:sz w:val="28"/>
          <w:szCs w:val="28"/>
        </w:rPr>
        <w:t xml:space="preserve"> </w:t>
      </w:r>
      <w:r w:rsidR="00B634A1">
        <w:rPr>
          <w:rFonts w:ascii="Times New Roman" w:hAnsi="Times New Roman"/>
          <w:sz w:val="28"/>
          <w:szCs w:val="28"/>
        </w:rPr>
        <w:t>п</w:t>
      </w:r>
      <w:r>
        <w:rPr>
          <w:rFonts w:ascii="Times New Roman" w:hAnsi="Times New Roman"/>
          <w:sz w:val="28"/>
          <w:szCs w:val="28"/>
        </w:rPr>
        <w:t>оселения</w:t>
      </w:r>
      <w:r w:rsidR="00B634A1">
        <w:rPr>
          <w:rFonts w:ascii="Times New Roman" w:hAnsi="Times New Roman"/>
          <w:sz w:val="28"/>
          <w:szCs w:val="28"/>
        </w:rPr>
        <w:t xml:space="preserve"> </w:t>
      </w:r>
      <w:r w:rsidR="0028166E">
        <w:rPr>
          <w:rFonts w:ascii="Times New Roman" w:hAnsi="Times New Roman"/>
          <w:sz w:val="28"/>
          <w:szCs w:val="28"/>
        </w:rPr>
        <w:t>Большое Микушкино</w:t>
      </w:r>
    </w:p>
    <w:p w:rsidR="00E4363A" w:rsidRDefault="00C17554" w:rsidP="00980107">
      <w:pPr>
        <w:spacing w:after="0"/>
        <w:jc w:val="right"/>
        <w:rPr>
          <w:rFonts w:ascii="Times New Roman" w:hAnsi="Times New Roman"/>
          <w:sz w:val="28"/>
          <w:szCs w:val="28"/>
        </w:rPr>
      </w:pPr>
      <w:r>
        <w:rPr>
          <w:rFonts w:ascii="Times New Roman" w:hAnsi="Times New Roman"/>
          <w:sz w:val="28"/>
          <w:szCs w:val="28"/>
        </w:rPr>
        <w:t xml:space="preserve"> муниципального</w:t>
      </w:r>
      <w:r w:rsidR="00B634A1">
        <w:rPr>
          <w:rFonts w:ascii="Times New Roman" w:hAnsi="Times New Roman"/>
          <w:sz w:val="28"/>
          <w:szCs w:val="28"/>
        </w:rPr>
        <w:t xml:space="preserve"> </w:t>
      </w:r>
      <w:r>
        <w:rPr>
          <w:rFonts w:ascii="Times New Roman" w:hAnsi="Times New Roman"/>
          <w:sz w:val="28"/>
          <w:szCs w:val="28"/>
        </w:rPr>
        <w:t xml:space="preserve"> р</w:t>
      </w:r>
      <w:r w:rsidR="00E4363A">
        <w:rPr>
          <w:rFonts w:ascii="Times New Roman" w:hAnsi="Times New Roman"/>
          <w:sz w:val="28"/>
          <w:szCs w:val="28"/>
        </w:rPr>
        <w:t>айона</w:t>
      </w:r>
      <w:r w:rsidR="0028166E">
        <w:rPr>
          <w:rFonts w:ascii="Times New Roman" w:hAnsi="Times New Roman"/>
          <w:sz w:val="28"/>
          <w:szCs w:val="28"/>
        </w:rPr>
        <w:t xml:space="preserve"> Исаклинский</w:t>
      </w:r>
    </w:p>
    <w:p w:rsidR="002C70AE" w:rsidRPr="00A52ED8" w:rsidRDefault="00980107" w:rsidP="00E4363A">
      <w:pPr>
        <w:spacing w:after="0"/>
        <w:ind w:left="5245"/>
        <w:jc w:val="both"/>
        <w:rPr>
          <w:rFonts w:ascii="Times New Roman" w:hAnsi="Times New Roman"/>
          <w:sz w:val="28"/>
          <w:szCs w:val="28"/>
        </w:rPr>
      </w:pPr>
      <w:r>
        <w:rPr>
          <w:rFonts w:ascii="Times New Roman" w:hAnsi="Times New Roman"/>
          <w:sz w:val="28"/>
          <w:szCs w:val="28"/>
        </w:rPr>
        <w:t xml:space="preserve">          </w:t>
      </w:r>
      <w:r w:rsidR="00E4363A">
        <w:rPr>
          <w:rFonts w:ascii="Times New Roman" w:hAnsi="Times New Roman"/>
          <w:sz w:val="28"/>
          <w:szCs w:val="28"/>
        </w:rPr>
        <w:t>от</w:t>
      </w:r>
      <w:r w:rsidR="0028166E">
        <w:rPr>
          <w:rFonts w:ascii="Times New Roman" w:hAnsi="Times New Roman"/>
          <w:sz w:val="28"/>
          <w:szCs w:val="28"/>
        </w:rPr>
        <w:t xml:space="preserve"> 26</w:t>
      </w:r>
      <w:r w:rsidR="00CC16D3">
        <w:rPr>
          <w:rFonts w:ascii="Times New Roman" w:hAnsi="Times New Roman"/>
          <w:sz w:val="28"/>
          <w:szCs w:val="28"/>
        </w:rPr>
        <w:t>.08.2015</w:t>
      </w:r>
      <w:r w:rsidR="00E4363A">
        <w:rPr>
          <w:rFonts w:ascii="Times New Roman" w:hAnsi="Times New Roman"/>
          <w:sz w:val="28"/>
          <w:szCs w:val="28"/>
        </w:rPr>
        <w:t xml:space="preserve">  № </w:t>
      </w:r>
      <w:r w:rsidR="0028166E">
        <w:rPr>
          <w:rFonts w:ascii="Times New Roman" w:hAnsi="Times New Roman"/>
          <w:sz w:val="28"/>
          <w:szCs w:val="28"/>
        </w:rPr>
        <w:t>84</w:t>
      </w:r>
      <w:r w:rsidR="007607E2" w:rsidRPr="00A52ED8">
        <w:rPr>
          <w:rFonts w:ascii="Times New Roman" w:hAnsi="Times New Roman"/>
          <w:sz w:val="28"/>
          <w:szCs w:val="28"/>
        </w:rPr>
        <w:t xml:space="preserve">                                                                           </w:t>
      </w:r>
      <w:r w:rsidR="00E279F1" w:rsidRPr="00A52ED8">
        <w:rPr>
          <w:rFonts w:ascii="Times New Roman" w:hAnsi="Times New Roman"/>
          <w:sz w:val="28"/>
          <w:szCs w:val="28"/>
        </w:rPr>
        <w:t xml:space="preserve">    </w:t>
      </w:r>
      <w:r w:rsidR="00BE4D84" w:rsidRPr="00A52ED8">
        <w:rPr>
          <w:rFonts w:ascii="Times New Roman" w:hAnsi="Times New Roman"/>
          <w:sz w:val="28"/>
          <w:szCs w:val="28"/>
        </w:rPr>
        <w:t xml:space="preserve">    </w:t>
      </w:r>
      <w:r w:rsidR="007607E2" w:rsidRPr="00A52ED8">
        <w:rPr>
          <w:rFonts w:ascii="Times New Roman" w:hAnsi="Times New Roman"/>
          <w:sz w:val="28"/>
          <w:szCs w:val="28"/>
        </w:rPr>
        <w:t xml:space="preserve">        </w:t>
      </w:r>
      <w:r w:rsidR="00BE4D84" w:rsidRPr="00A52ED8">
        <w:rPr>
          <w:rFonts w:ascii="Times New Roman" w:hAnsi="Times New Roman"/>
          <w:sz w:val="28"/>
          <w:szCs w:val="28"/>
        </w:rPr>
        <w:t xml:space="preserve"> </w:t>
      </w:r>
    </w:p>
    <w:p w:rsidR="002C70AE" w:rsidRPr="00A52ED8" w:rsidRDefault="002C70AE" w:rsidP="002C70AE">
      <w:pPr>
        <w:spacing w:line="240" w:lineRule="auto"/>
        <w:ind w:left="6270"/>
        <w:jc w:val="right"/>
        <w:rPr>
          <w:rFonts w:ascii="Times New Roman" w:hAnsi="Times New Roman"/>
          <w:sz w:val="28"/>
          <w:szCs w:val="28"/>
        </w:rPr>
      </w:pPr>
    </w:p>
    <w:p w:rsidR="007607E2" w:rsidRPr="00E3481E" w:rsidRDefault="00E4363A" w:rsidP="002C70AE">
      <w:pPr>
        <w:spacing w:line="240" w:lineRule="auto"/>
        <w:jc w:val="center"/>
        <w:rPr>
          <w:rFonts w:ascii="Times New Roman" w:hAnsi="Times New Roman"/>
          <w:b/>
          <w:sz w:val="28"/>
          <w:szCs w:val="28"/>
        </w:rPr>
      </w:pPr>
      <w:r>
        <w:rPr>
          <w:rFonts w:ascii="Times New Roman" w:hAnsi="Times New Roman"/>
          <w:b/>
          <w:sz w:val="28"/>
          <w:szCs w:val="28"/>
        </w:rPr>
        <w:t>Муниципальная</w:t>
      </w:r>
      <w:r w:rsidR="002C70AE" w:rsidRPr="00E3481E">
        <w:rPr>
          <w:rFonts w:ascii="Times New Roman" w:hAnsi="Times New Roman"/>
          <w:b/>
          <w:sz w:val="28"/>
          <w:szCs w:val="28"/>
        </w:rPr>
        <w:t xml:space="preserve"> программа</w:t>
      </w:r>
    </w:p>
    <w:p w:rsidR="0028166E" w:rsidRDefault="005C266A" w:rsidP="002C70AE">
      <w:pPr>
        <w:spacing w:line="240" w:lineRule="auto"/>
        <w:jc w:val="center"/>
        <w:rPr>
          <w:rFonts w:ascii="Times New Roman" w:hAnsi="Times New Roman"/>
          <w:b/>
          <w:sz w:val="28"/>
          <w:szCs w:val="28"/>
        </w:rPr>
      </w:pPr>
      <w:r>
        <w:rPr>
          <w:rFonts w:ascii="Times New Roman" w:hAnsi="Times New Roman"/>
          <w:b/>
          <w:sz w:val="28"/>
          <w:szCs w:val="28"/>
        </w:rPr>
        <w:t>«Комплексно</w:t>
      </w:r>
      <w:r w:rsidR="00D3085E">
        <w:rPr>
          <w:rFonts w:ascii="Times New Roman" w:hAnsi="Times New Roman"/>
          <w:b/>
          <w:sz w:val="28"/>
          <w:szCs w:val="28"/>
        </w:rPr>
        <w:t>е развитие</w:t>
      </w:r>
      <w:r w:rsidR="002D55FF" w:rsidRPr="002D55FF">
        <w:rPr>
          <w:rFonts w:ascii="Times New Roman" w:hAnsi="Times New Roman"/>
          <w:b/>
          <w:sz w:val="28"/>
          <w:szCs w:val="28"/>
        </w:rPr>
        <w:t xml:space="preserve"> систем</w:t>
      </w:r>
      <w:r w:rsidR="0028166E">
        <w:rPr>
          <w:rFonts w:ascii="Times New Roman" w:hAnsi="Times New Roman"/>
          <w:b/>
          <w:sz w:val="28"/>
          <w:szCs w:val="28"/>
        </w:rPr>
        <w:t>ы</w:t>
      </w:r>
      <w:r w:rsidR="002D55FF" w:rsidRPr="002D55FF">
        <w:rPr>
          <w:rFonts w:ascii="Times New Roman" w:hAnsi="Times New Roman"/>
          <w:b/>
          <w:sz w:val="28"/>
          <w:szCs w:val="28"/>
        </w:rPr>
        <w:t xml:space="preserve"> транспортной инфраструктуры </w:t>
      </w:r>
      <w:r w:rsidR="0028166E">
        <w:rPr>
          <w:rFonts w:ascii="Times New Roman" w:hAnsi="Times New Roman"/>
          <w:b/>
          <w:sz w:val="28"/>
          <w:szCs w:val="28"/>
        </w:rPr>
        <w:t>сельского поселения Большое Микушкино муниципального района Исаклинский</w:t>
      </w:r>
      <w:r>
        <w:rPr>
          <w:rFonts w:ascii="Times New Roman" w:hAnsi="Times New Roman"/>
          <w:b/>
          <w:sz w:val="28"/>
          <w:szCs w:val="28"/>
        </w:rPr>
        <w:t xml:space="preserve"> Самарской области на 2015- 2020 годы</w:t>
      </w:r>
      <w:r w:rsidR="00D3085E">
        <w:rPr>
          <w:rFonts w:ascii="Times New Roman" w:hAnsi="Times New Roman"/>
          <w:b/>
          <w:sz w:val="28"/>
          <w:szCs w:val="28"/>
        </w:rPr>
        <w:t>»</w:t>
      </w:r>
    </w:p>
    <w:p w:rsidR="002C70AE" w:rsidRPr="00A52ED8" w:rsidRDefault="002C70AE" w:rsidP="002C70AE">
      <w:pPr>
        <w:spacing w:line="240" w:lineRule="auto"/>
        <w:jc w:val="center"/>
        <w:rPr>
          <w:rFonts w:ascii="Times New Roman" w:hAnsi="Times New Roman"/>
          <w:sz w:val="28"/>
          <w:szCs w:val="28"/>
        </w:rPr>
      </w:pPr>
      <w:r w:rsidRPr="00A52ED8">
        <w:rPr>
          <w:rFonts w:ascii="Times New Roman" w:hAnsi="Times New Roman"/>
          <w:sz w:val="28"/>
          <w:szCs w:val="28"/>
        </w:rPr>
        <w:t>Паспорт</w:t>
      </w:r>
    </w:p>
    <w:p w:rsidR="0028166E" w:rsidRPr="0028166E" w:rsidRDefault="00E4363A" w:rsidP="0028166E">
      <w:pPr>
        <w:spacing w:line="240" w:lineRule="auto"/>
        <w:jc w:val="center"/>
        <w:rPr>
          <w:rFonts w:ascii="Times New Roman" w:hAnsi="Times New Roman"/>
          <w:sz w:val="28"/>
          <w:szCs w:val="28"/>
        </w:rPr>
      </w:pPr>
      <w:r>
        <w:rPr>
          <w:rFonts w:ascii="Times New Roman" w:hAnsi="Times New Roman"/>
          <w:sz w:val="28"/>
          <w:szCs w:val="28"/>
        </w:rPr>
        <w:t>муниципальной</w:t>
      </w:r>
      <w:r w:rsidR="002C70AE" w:rsidRPr="00A52ED8">
        <w:rPr>
          <w:rFonts w:ascii="Times New Roman" w:hAnsi="Times New Roman"/>
          <w:sz w:val="28"/>
          <w:szCs w:val="28"/>
        </w:rPr>
        <w:t xml:space="preserve"> </w:t>
      </w:r>
      <w:r w:rsidR="002C70AE" w:rsidRPr="0028166E">
        <w:rPr>
          <w:rFonts w:ascii="Times New Roman" w:hAnsi="Times New Roman"/>
          <w:sz w:val="28"/>
          <w:szCs w:val="28"/>
        </w:rPr>
        <w:t>программ</w:t>
      </w:r>
      <w:r w:rsidR="00E235FC" w:rsidRPr="0028166E">
        <w:rPr>
          <w:rFonts w:ascii="Times New Roman" w:hAnsi="Times New Roman"/>
          <w:sz w:val="28"/>
          <w:szCs w:val="28"/>
        </w:rPr>
        <w:t xml:space="preserve">ы  </w:t>
      </w:r>
      <w:r w:rsidR="00D3085E">
        <w:rPr>
          <w:rFonts w:ascii="Times New Roman" w:hAnsi="Times New Roman"/>
          <w:sz w:val="28"/>
          <w:szCs w:val="28"/>
        </w:rPr>
        <w:t>«Комплексное развитие</w:t>
      </w:r>
      <w:r w:rsidR="0028166E" w:rsidRPr="0028166E">
        <w:rPr>
          <w:rFonts w:ascii="Times New Roman" w:hAnsi="Times New Roman"/>
          <w:sz w:val="28"/>
          <w:szCs w:val="28"/>
        </w:rPr>
        <w:t xml:space="preserve"> системы транспортной инфраструктуры сельского поселения Большое Микушкино муниципального района И</w:t>
      </w:r>
      <w:r w:rsidR="005C266A">
        <w:rPr>
          <w:rFonts w:ascii="Times New Roman" w:hAnsi="Times New Roman"/>
          <w:sz w:val="28"/>
          <w:szCs w:val="28"/>
        </w:rPr>
        <w:t xml:space="preserve">саклинский Самарской области  </w:t>
      </w:r>
      <w:r w:rsidR="008D43BD">
        <w:rPr>
          <w:rFonts w:ascii="Times New Roman" w:hAnsi="Times New Roman"/>
          <w:sz w:val="28"/>
          <w:szCs w:val="28"/>
        </w:rPr>
        <w:t xml:space="preserve">на </w:t>
      </w:r>
      <w:r w:rsidR="005C266A">
        <w:rPr>
          <w:rFonts w:ascii="Times New Roman" w:hAnsi="Times New Roman"/>
          <w:sz w:val="28"/>
          <w:szCs w:val="28"/>
        </w:rPr>
        <w:t>2015-2020 годы</w:t>
      </w:r>
      <w:r w:rsidR="00D3085E">
        <w:rPr>
          <w:rFonts w:ascii="Times New Roman" w:hAnsi="Times New Roman"/>
          <w:sz w:val="28"/>
          <w:szCs w:val="28"/>
        </w:rPr>
        <w:t>»</w:t>
      </w:r>
    </w:p>
    <w:p w:rsidR="002C70AE" w:rsidRPr="00A52ED8" w:rsidRDefault="002C70AE" w:rsidP="002C70AE">
      <w:pPr>
        <w:spacing w:line="240" w:lineRule="auto"/>
        <w:jc w:val="center"/>
        <w:rPr>
          <w:rFonts w:ascii="Times New Roman" w:hAnsi="Times New Roman"/>
          <w:sz w:val="28"/>
          <w:szCs w:val="28"/>
        </w:rPr>
      </w:pPr>
    </w:p>
    <w:p w:rsidR="00270134" w:rsidRPr="00A52ED8" w:rsidRDefault="00270134" w:rsidP="006B427A">
      <w:pPr>
        <w:shd w:val="clear" w:color="auto" w:fill="FFFFFF"/>
        <w:spacing w:after="0" w:line="240" w:lineRule="auto"/>
        <w:outlineLvl w:val="0"/>
        <w:rPr>
          <w:rFonts w:ascii="Times New Roman" w:eastAsia="Times New Roman" w:hAnsi="Times New Roman"/>
          <w:color w:val="000000"/>
          <w:sz w:val="28"/>
          <w:szCs w:val="28"/>
          <w:lang w:eastAsia="ru-RU"/>
        </w:rPr>
      </w:pPr>
      <w:bookmarkStart w:id="1" w:name="_Toc166314947" w:colFirst="0" w:colLast="0"/>
      <w:r w:rsidRPr="00A52ED8">
        <w:rPr>
          <w:rFonts w:ascii="Times New Roman" w:eastAsia="Times New Roman" w:hAnsi="Times New Roman"/>
          <w:color w:val="000000"/>
          <w:sz w:val="28"/>
          <w:szCs w:val="28"/>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270134" w:rsidRPr="00A52ED8">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D3085E" w:rsidRDefault="0064217A"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Наименование </w:t>
            </w:r>
            <w:r w:rsidR="00D3085E">
              <w:rPr>
                <w:rFonts w:ascii="Times New Roman" w:eastAsia="Times New Roman" w:hAnsi="Times New Roman"/>
                <w:color w:val="000000"/>
                <w:sz w:val="28"/>
                <w:szCs w:val="28"/>
                <w:lang w:eastAsia="ru-RU"/>
              </w:rPr>
              <w:t>муниципальной</w:t>
            </w:r>
          </w:p>
          <w:p w:rsidR="00270134" w:rsidRPr="00A52ED8" w:rsidRDefault="0064217A"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п</w:t>
            </w:r>
            <w:r w:rsidR="00270134" w:rsidRPr="00A52ED8">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8166E" w:rsidRDefault="002C70AE" w:rsidP="0028166E">
            <w:pPr>
              <w:spacing w:line="240" w:lineRule="auto"/>
              <w:jc w:val="center"/>
              <w:rPr>
                <w:rFonts w:ascii="Times New Roman" w:hAnsi="Times New Roman"/>
                <w:b/>
                <w:sz w:val="28"/>
                <w:szCs w:val="28"/>
              </w:rPr>
            </w:pPr>
            <w:r w:rsidRPr="00A52ED8">
              <w:rPr>
                <w:rFonts w:ascii="Times New Roman" w:hAnsi="Times New Roman"/>
                <w:sz w:val="28"/>
                <w:szCs w:val="28"/>
              </w:rPr>
              <w:t xml:space="preserve"> </w:t>
            </w:r>
            <w:r w:rsidR="00D3085E">
              <w:rPr>
                <w:rFonts w:ascii="Times New Roman" w:hAnsi="Times New Roman"/>
                <w:sz w:val="28"/>
                <w:szCs w:val="28"/>
              </w:rPr>
              <w:t>Комплексное развитие</w:t>
            </w:r>
            <w:r w:rsidR="0028166E" w:rsidRPr="0028166E">
              <w:rPr>
                <w:rFonts w:ascii="Times New Roman" w:hAnsi="Times New Roman"/>
                <w:sz w:val="28"/>
                <w:szCs w:val="28"/>
              </w:rPr>
              <w:t xml:space="preserve"> системы транспортной инфраструктуры сельского поселения Большое Микушкино муниципального района </w:t>
            </w:r>
            <w:r w:rsidR="005C266A">
              <w:rPr>
                <w:rFonts w:ascii="Times New Roman" w:hAnsi="Times New Roman"/>
                <w:sz w:val="28"/>
                <w:szCs w:val="28"/>
              </w:rPr>
              <w:t>Исаклинский Самарской области на 2015-</w:t>
            </w:r>
            <w:r w:rsidR="0028166E" w:rsidRPr="0028166E">
              <w:rPr>
                <w:rFonts w:ascii="Times New Roman" w:hAnsi="Times New Roman"/>
                <w:sz w:val="28"/>
                <w:szCs w:val="28"/>
              </w:rPr>
              <w:t xml:space="preserve"> 2020 го</w:t>
            </w:r>
            <w:r w:rsidR="005C266A">
              <w:rPr>
                <w:rFonts w:ascii="Times New Roman" w:hAnsi="Times New Roman"/>
                <w:sz w:val="28"/>
                <w:szCs w:val="28"/>
              </w:rPr>
              <w:t>ды</w:t>
            </w:r>
          </w:p>
          <w:p w:rsidR="00270134" w:rsidRPr="00A52ED8" w:rsidRDefault="002C70AE" w:rsidP="005C266A">
            <w:pPr>
              <w:spacing w:after="0" w:line="240" w:lineRule="auto"/>
              <w:jc w:val="center"/>
              <w:rPr>
                <w:rFonts w:ascii="Times New Roman" w:eastAsia="Times New Roman" w:hAnsi="Times New Roman"/>
                <w:color w:val="000000"/>
                <w:sz w:val="28"/>
                <w:szCs w:val="28"/>
                <w:lang w:eastAsia="ru-RU"/>
              </w:rPr>
            </w:pPr>
            <w:r w:rsidRPr="00A52ED8">
              <w:rPr>
                <w:rFonts w:ascii="Times New Roman" w:hAnsi="Times New Roman"/>
                <w:sz w:val="28"/>
                <w:szCs w:val="28"/>
              </w:rPr>
              <w:t xml:space="preserve">(далее </w:t>
            </w:r>
            <w:r w:rsidR="00340980" w:rsidRPr="00A52ED8">
              <w:rPr>
                <w:rFonts w:ascii="Times New Roman" w:hAnsi="Times New Roman"/>
                <w:sz w:val="28"/>
                <w:szCs w:val="28"/>
              </w:rPr>
              <w:t>–</w:t>
            </w:r>
            <w:r w:rsidRPr="00A52ED8">
              <w:rPr>
                <w:rFonts w:ascii="Times New Roman" w:hAnsi="Times New Roman"/>
                <w:sz w:val="28"/>
                <w:szCs w:val="28"/>
              </w:rPr>
              <w:t xml:space="preserve"> </w:t>
            </w:r>
            <w:r w:rsidR="00E235FC" w:rsidRPr="00A52ED8">
              <w:rPr>
                <w:rFonts w:ascii="Times New Roman" w:hAnsi="Times New Roman"/>
                <w:sz w:val="28"/>
                <w:szCs w:val="28"/>
              </w:rPr>
              <w:t>П</w:t>
            </w:r>
            <w:r w:rsidRPr="00A52ED8">
              <w:rPr>
                <w:rFonts w:ascii="Times New Roman" w:hAnsi="Times New Roman"/>
                <w:sz w:val="28"/>
                <w:szCs w:val="28"/>
              </w:rPr>
              <w:t>рограмма)</w:t>
            </w:r>
          </w:p>
        </w:tc>
      </w:tr>
      <w:tr w:rsidR="00270134" w:rsidRPr="00A52ED8">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270134" w:rsidRPr="00A52ED8" w:rsidRDefault="00D3085E"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w:t>
            </w:r>
            <w:r w:rsidR="0064217A" w:rsidRPr="00A52ED8">
              <w:rPr>
                <w:rFonts w:ascii="Times New Roman" w:eastAsia="Times New Roman" w:hAnsi="Times New Roman"/>
                <w:color w:val="000000"/>
                <w:sz w:val="28"/>
                <w:szCs w:val="28"/>
                <w:lang w:eastAsia="ru-RU"/>
              </w:rPr>
              <w:t xml:space="preserve"> для разработки </w:t>
            </w:r>
            <w:r>
              <w:rPr>
                <w:rFonts w:ascii="Times New Roman" w:eastAsia="Times New Roman" w:hAnsi="Times New Roman"/>
                <w:color w:val="000000"/>
                <w:sz w:val="28"/>
                <w:szCs w:val="28"/>
                <w:lang w:eastAsia="ru-RU"/>
              </w:rPr>
              <w:t xml:space="preserve">муниципальной </w:t>
            </w:r>
            <w:r w:rsidR="0064217A" w:rsidRPr="00A52ED8">
              <w:rPr>
                <w:rFonts w:ascii="Times New Roman" w:eastAsia="Times New Roman" w:hAnsi="Times New Roman"/>
                <w:color w:val="000000"/>
                <w:sz w:val="28"/>
                <w:szCs w:val="28"/>
                <w:lang w:eastAsia="ru-RU"/>
              </w:rPr>
              <w:t>п</w:t>
            </w:r>
            <w:r w:rsidR="00270134" w:rsidRPr="00A52ED8">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70134" w:rsidRPr="00A52ED8" w:rsidRDefault="00270134"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 Федеральный закон от 06 октября 2003 года </w:t>
            </w:r>
            <w:hyperlink r:id="rId9" w:history="1">
              <w:r w:rsidRPr="00A52ED8">
                <w:rPr>
                  <w:rFonts w:ascii="Times New Roman" w:eastAsia="Times New Roman" w:hAnsi="Times New Roman"/>
                  <w:sz w:val="28"/>
                  <w:szCs w:val="28"/>
                  <w:lang w:eastAsia="ru-RU"/>
                </w:rPr>
                <w:t>№ 131-ФЗ</w:t>
              </w:r>
            </w:hyperlink>
            <w:r w:rsidRPr="00A52ED8">
              <w:rPr>
                <w:rFonts w:ascii="Times New Roman" w:eastAsia="Times New Roman" w:hAnsi="Times New Roman"/>
                <w:color w:val="000000"/>
                <w:sz w:val="28"/>
                <w:szCs w:val="28"/>
                <w:lang w:eastAsia="ru-RU"/>
              </w:rPr>
              <w:t xml:space="preserve"> «Об общих принципах организации местного самоуправления в Российской Федерации»;</w:t>
            </w:r>
          </w:p>
          <w:p w:rsidR="000D5786" w:rsidRPr="00A52ED8" w:rsidRDefault="0028166E"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поручение</w:t>
            </w:r>
            <w:r w:rsidR="000D5786" w:rsidRPr="00A52ED8">
              <w:rPr>
                <w:rFonts w:ascii="Times New Roman" w:eastAsia="Times New Roman" w:hAnsi="Times New Roman"/>
                <w:color w:val="000000"/>
                <w:sz w:val="28"/>
                <w:szCs w:val="28"/>
                <w:lang w:eastAsia="ru-RU"/>
              </w:rPr>
              <w:t xml:space="preserve"> Президента Российской Федерации от 17 марта 2011 года Пр-701;</w:t>
            </w:r>
          </w:p>
          <w:p w:rsidR="00270134" w:rsidRPr="00A52ED8" w:rsidRDefault="00B634A1"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-Распоряжение Правительства РФ от 29.07.2013 №1336-р</w:t>
            </w:r>
          </w:p>
        </w:tc>
      </w:tr>
      <w:tr w:rsidR="002C70AE" w:rsidRPr="00A52ED8">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2C70AE" w:rsidRPr="00A52ED8" w:rsidRDefault="005B55E5"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и р</w:t>
            </w:r>
            <w:r w:rsidR="002C70AE" w:rsidRPr="00A52ED8">
              <w:rPr>
                <w:rFonts w:ascii="Times New Roman" w:eastAsia="Times New Roman" w:hAnsi="Times New Roman"/>
                <w:color w:val="000000"/>
                <w:sz w:val="28"/>
                <w:szCs w:val="28"/>
                <w:lang w:eastAsia="ru-RU"/>
              </w:rPr>
              <w:t>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A52ED8" w:rsidRDefault="005B55E5" w:rsidP="0028166E">
            <w:pPr>
              <w:rPr>
                <w:rFonts w:ascii="Times New Roman" w:hAnsi="Times New Roman"/>
                <w:sz w:val="28"/>
                <w:szCs w:val="28"/>
              </w:rPr>
            </w:pPr>
            <w:r>
              <w:rPr>
                <w:rFonts w:ascii="Times New Roman" w:hAnsi="Times New Roman"/>
                <w:sz w:val="28"/>
                <w:szCs w:val="28"/>
              </w:rPr>
              <w:t xml:space="preserve"> А</w:t>
            </w:r>
            <w:r w:rsidR="003B7F03" w:rsidRPr="00A52ED8">
              <w:rPr>
                <w:rFonts w:ascii="Times New Roman" w:hAnsi="Times New Roman"/>
                <w:sz w:val="28"/>
                <w:szCs w:val="28"/>
              </w:rPr>
              <w:t>дминистраци</w:t>
            </w:r>
            <w:r w:rsidR="00C17554">
              <w:rPr>
                <w:rFonts w:ascii="Times New Roman" w:hAnsi="Times New Roman"/>
                <w:sz w:val="28"/>
                <w:szCs w:val="28"/>
              </w:rPr>
              <w:t>я</w:t>
            </w:r>
            <w:r w:rsidR="002C70AE" w:rsidRPr="00A52ED8">
              <w:rPr>
                <w:rFonts w:ascii="Times New Roman" w:hAnsi="Times New Roman"/>
                <w:sz w:val="28"/>
                <w:szCs w:val="28"/>
              </w:rPr>
              <w:t xml:space="preserve"> </w:t>
            </w:r>
            <w:r w:rsidR="0028166E" w:rsidRPr="0028166E">
              <w:rPr>
                <w:rFonts w:ascii="Times New Roman" w:hAnsi="Times New Roman"/>
                <w:sz w:val="28"/>
                <w:szCs w:val="28"/>
              </w:rPr>
              <w:t xml:space="preserve"> сельского поселения Большое Микушкино муниципального района Исаклинский Самарской области</w:t>
            </w:r>
          </w:p>
        </w:tc>
      </w:tr>
      <w:tr w:rsidR="002C70AE" w:rsidRPr="00A52ED8">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2C70AE" w:rsidRPr="00A52ED8" w:rsidRDefault="002C70AE" w:rsidP="006421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A52ED8" w:rsidRDefault="002C70AE" w:rsidP="003B7F03">
            <w:pPr>
              <w:rPr>
                <w:rFonts w:ascii="Times New Roman" w:hAnsi="Times New Roman"/>
                <w:sz w:val="28"/>
                <w:szCs w:val="28"/>
              </w:rPr>
            </w:pPr>
            <w:r w:rsidRPr="00A52ED8">
              <w:rPr>
                <w:rFonts w:ascii="Times New Roman" w:hAnsi="Times New Roman"/>
                <w:sz w:val="28"/>
                <w:szCs w:val="28"/>
              </w:rPr>
              <w:t xml:space="preserve">Администрация </w:t>
            </w:r>
            <w:r w:rsidR="00C17554">
              <w:rPr>
                <w:rFonts w:ascii="Times New Roman" w:hAnsi="Times New Roman"/>
                <w:sz w:val="28"/>
                <w:szCs w:val="28"/>
              </w:rPr>
              <w:t xml:space="preserve"> сельского </w:t>
            </w:r>
            <w:r w:rsidR="00980107">
              <w:rPr>
                <w:rFonts w:ascii="Times New Roman" w:hAnsi="Times New Roman"/>
                <w:sz w:val="28"/>
                <w:szCs w:val="28"/>
              </w:rPr>
              <w:t xml:space="preserve"> поселения</w:t>
            </w:r>
            <w:r w:rsidR="0028166E" w:rsidRPr="0028166E">
              <w:rPr>
                <w:rFonts w:ascii="Times New Roman" w:hAnsi="Times New Roman"/>
                <w:sz w:val="28"/>
                <w:szCs w:val="28"/>
              </w:rPr>
              <w:t xml:space="preserve"> Большое Микушкино муниципального района Исаклинский Самарской области</w:t>
            </w:r>
            <w:r w:rsidR="00CB71C1">
              <w:rPr>
                <w:rFonts w:ascii="Times New Roman" w:hAnsi="Times New Roman"/>
                <w:sz w:val="28"/>
                <w:szCs w:val="28"/>
              </w:rPr>
              <w:t>, подрядчики выполнения работ по содержанию дорог, ремонту дорог в соответствии с муниципальными контрактами</w:t>
            </w:r>
          </w:p>
        </w:tc>
      </w:tr>
      <w:tr w:rsidR="0064217A" w:rsidRPr="00A52ED8">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64217A" w:rsidRPr="00A52ED8" w:rsidRDefault="00325C37" w:rsidP="006B427A">
            <w:pPr>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lastRenderedPageBreak/>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64217A" w:rsidRPr="00A52ED8" w:rsidRDefault="00271913" w:rsidP="00316D8A">
            <w:pPr>
              <w:rPr>
                <w:rFonts w:ascii="Times New Roman" w:eastAsia="Times New Roman" w:hAnsi="Times New Roman"/>
                <w:color w:val="000000"/>
                <w:sz w:val="28"/>
                <w:szCs w:val="28"/>
                <w:lang w:eastAsia="ru-RU"/>
              </w:rPr>
            </w:pPr>
            <w:r w:rsidRPr="00A52ED8">
              <w:rPr>
                <w:rFonts w:ascii="Times New Roman" w:hAnsi="Times New Roman"/>
                <w:sz w:val="28"/>
                <w:szCs w:val="28"/>
              </w:rPr>
              <w:t xml:space="preserve">Контроль за реализацией Программы осуществляет </w:t>
            </w:r>
            <w:r w:rsidR="00980107">
              <w:rPr>
                <w:rFonts w:ascii="Times New Roman" w:hAnsi="Times New Roman"/>
                <w:sz w:val="28"/>
                <w:szCs w:val="28"/>
              </w:rPr>
              <w:t>Администрация</w:t>
            </w:r>
            <w:r w:rsidRPr="00A52ED8">
              <w:rPr>
                <w:rFonts w:ascii="Times New Roman" w:hAnsi="Times New Roman"/>
                <w:sz w:val="28"/>
                <w:szCs w:val="28"/>
              </w:rPr>
              <w:t xml:space="preserve"> сельского поселения </w:t>
            </w:r>
            <w:r w:rsidR="002C70AE" w:rsidRPr="00A52ED8">
              <w:rPr>
                <w:rFonts w:ascii="Times New Roman" w:eastAsia="Times New Roman" w:hAnsi="Times New Roman"/>
                <w:color w:val="000000"/>
                <w:sz w:val="28"/>
                <w:szCs w:val="28"/>
                <w:lang w:eastAsia="ru-RU"/>
              </w:rPr>
              <w:t xml:space="preserve">и </w:t>
            </w:r>
            <w:r w:rsidR="00316D8A" w:rsidRPr="00A52ED8">
              <w:rPr>
                <w:rFonts w:ascii="Times New Roman" w:eastAsia="Times New Roman" w:hAnsi="Times New Roman"/>
                <w:color w:val="000000"/>
                <w:sz w:val="28"/>
                <w:szCs w:val="28"/>
                <w:lang w:eastAsia="ru-RU"/>
              </w:rPr>
              <w:t>С</w:t>
            </w:r>
            <w:r w:rsidR="00980107">
              <w:rPr>
                <w:rFonts w:ascii="Times New Roman" w:eastAsia="Times New Roman" w:hAnsi="Times New Roman"/>
                <w:color w:val="000000"/>
                <w:sz w:val="28"/>
                <w:szCs w:val="28"/>
                <w:lang w:eastAsia="ru-RU"/>
              </w:rPr>
              <w:t>обрание представителей поселения</w:t>
            </w:r>
          </w:p>
        </w:tc>
      </w:tr>
      <w:tr w:rsidR="002C70AE" w:rsidRPr="00A52ED8" w:rsidTr="002C70AE">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2C70AE" w:rsidRPr="00A52ED8" w:rsidRDefault="002C70AE"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A52ED8" w:rsidRDefault="002C70AE" w:rsidP="005B55E5">
            <w:pPr>
              <w:jc w:val="both"/>
              <w:rPr>
                <w:rFonts w:ascii="Times New Roman" w:hAnsi="Times New Roman"/>
                <w:sz w:val="28"/>
                <w:szCs w:val="28"/>
              </w:rPr>
            </w:pPr>
            <w:r w:rsidRPr="00A52ED8">
              <w:rPr>
                <w:rFonts w:ascii="Times New Roman" w:hAnsi="Times New Roman"/>
                <w:sz w:val="28"/>
                <w:szCs w:val="28"/>
              </w:rPr>
              <w:t xml:space="preserve"> </w:t>
            </w:r>
            <w:r w:rsidR="00A97103">
              <w:rPr>
                <w:rFonts w:ascii="Times New Roman" w:hAnsi="Times New Roman"/>
                <w:sz w:val="28"/>
                <w:szCs w:val="28"/>
              </w:rPr>
              <w:t xml:space="preserve">Повышение </w:t>
            </w:r>
            <w:r w:rsidR="005B55E5">
              <w:rPr>
                <w:rFonts w:ascii="Times New Roman" w:hAnsi="Times New Roman"/>
                <w:sz w:val="28"/>
                <w:szCs w:val="28"/>
              </w:rPr>
              <w:t xml:space="preserve">уровня </w:t>
            </w:r>
            <w:r w:rsidR="00A97103">
              <w:rPr>
                <w:rFonts w:ascii="Times New Roman" w:hAnsi="Times New Roman"/>
                <w:sz w:val="28"/>
                <w:szCs w:val="28"/>
              </w:rPr>
              <w:t xml:space="preserve">комфортности и безопасности жизнедеятельности населения и </w:t>
            </w:r>
            <w:r w:rsidR="005B55E5">
              <w:rPr>
                <w:rFonts w:ascii="Times New Roman" w:hAnsi="Times New Roman"/>
                <w:sz w:val="28"/>
                <w:szCs w:val="28"/>
              </w:rPr>
              <w:t>субъектов экономической деятельности н</w:t>
            </w:r>
            <w:r w:rsidRPr="00A52ED8">
              <w:rPr>
                <w:rFonts w:ascii="Times New Roman" w:hAnsi="Times New Roman"/>
                <w:color w:val="000000"/>
                <w:sz w:val="28"/>
                <w:szCs w:val="28"/>
              </w:rPr>
              <w:t>а территории  сельского поселения</w:t>
            </w:r>
          </w:p>
        </w:tc>
      </w:tr>
      <w:tr w:rsidR="00270134" w:rsidRPr="00A52ED8" w:rsidTr="00CB0AC4">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270134" w:rsidRPr="00A52ED8" w:rsidRDefault="00270134"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Задачи </w:t>
            </w:r>
            <w:r w:rsidR="00EE13C0" w:rsidRPr="00A52ED8">
              <w:rPr>
                <w:rFonts w:ascii="Times New Roman" w:eastAsia="Times New Roman" w:hAnsi="Times New Roman"/>
                <w:color w:val="000000"/>
                <w:sz w:val="28"/>
                <w:szCs w:val="28"/>
                <w:lang w:eastAsia="ru-RU"/>
              </w:rPr>
              <w:t>п</w:t>
            </w:r>
            <w:r w:rsidRPr="00A52ED8">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447FA1" w:rsidRPr="00447FA1" w:rsidRDefault="00447FA1" w:rsidP="00447FA1">
            <w:pPr>
              <w:shd w:val="clear" w:color="auto" w:fill="FFFFFF"/>
              <w:spacing w:line="240" w:lineRule="atLeast"/>
              <w:jc w:val="both"/>
              <w:rPr>
                <w:rFonts w:ascii="Times New Roman" w:hAnsi="Times New Roman"/>
                <w:bCs/>
                <w:sz w:val="28"/>
                <w:szCs w:val="28"/>
              </w:rPr>
            </w:pPr>
            <w:r w:rsidRPr="00CC1072">
              <w:rPr>
                <w:bCs/>
              </w:rPr>
              <w:t>-</w:t>
            </w:r>
            <w:r w:rsidRPr="00447FA1">
              <w:rPr>
                <w:rFonts w:ascii="Times New Roman" w:hAnsi="Times New Roman"/>
                <w:bCs/>
                <w:sz w:val="28"/>
                <w:szCs w:val="28"/>
              </w:rPr>
              <w:t>формирование условий для социально- экономического развития</w:t>
            </w:r>
            <w:r>
              <w:rPr>
                <w:rFonts w:ascii="Times New Roman" w:hAnsi="Times New Roman"/>
                <w:bCs/>
                <w:sz w:val="28"/>
                <w:szCs w:val="28"/>
              </w:rPr>
              <w:t>;</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 xml:space="preserve">- </w:t>
            </w:r>
            <w:r>
              <w:rPr>
                <w:rFonts w:ascii="Times New Roman" w:hAnsi="Times New Roman"/>
                <w:bCs/>
                <w:sz w:val="28"/>
                <w:szCs w:val="28"/>
              </w:rPr>
              <w:t xml:space="preserve">повышение безопасности, </w:t>
            </w:r>
            <w:r w:rsidRPr="00447FA1">
              <w:rPr>
                <w:rFonts w:ascii="Times New Roman" w:hAnsi="Times New Roman"/>
                <w:bCs/>
                <w:sz w:val="28"/>
                <w:szCs w:val="28"/>
              </w:rPr>
              <w:t xml:space="preserve">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rFonts w:ascii="Times New Roman" w:hAnsi="Times New Roman"/>
                <w:bCs/>
                <w:sz w:val="28"/>
                <w:szCs w:val="28"/>
              </w:rPr>
              <w:t>;</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 снижение негативного воздействия транспортной инфраструктуры на окружающую среду поселения.</w:t>
            </w:r>
          </w:p>
          <w:p w:rsidR="00447FA1" w:rsidRPr="00CC1072" w:rsidRDefault="00447FA1" w:rsidP="00447FA1">
            <w:pPr>
              <w:shd w:val="clear" w:color="auto" w:fill="FFFFFF"/>
              <w:tabs>
                <w:tab w:val="left" w:pos="900"/>
              </w:tabs>
              <w:jc w:val="both"/>
              <w:rPr>
                <w:bCs/>
              </w:rPr>
            </w:pPr>
          </w:p>
          <w:p w:rsidR="00270134" w:rsidRPr="00447FA1" w:rsidRDefault="00270134" w:rsidP="00447FA1">
            <w:pPr>
              <w:rPr>
                <w:rFonts w:ascii="Times New Roman" w:hAnsi="Times New Roman"/>
                <w:sz w:val="28"/>
                <w:szCs w:val="28"/>
              </w:rPr>
            </w:pPr>
          </w:p>
        </w:tc>
      </w:tr>
      <w:tr w:rsidR="00270134" w:rsidRPr="00A52ED8">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270134" w:rsidRPr="00A52ED8" w:rsidRDefault="00270134"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Сроки реализации </w:t>
            </w:r>
            <w:r w:rsidR="00EE13C0" w:rsidRPr="00A52ED8">
              <w:rPr>
                <w:rFonts w:ascii="Times New Roman" w:eastAsia="Times New Roman" w:hAnsi="Times New Roman"/>
                <w:color w:val="000000"/>
                <w:sz w:val="28"/>
                <w:szCs w:val="28"/>
                <w:lang w:eastAsia="ru-RU"/>
              </w:rPr>
              <w:t>п</w:t>
            </w:r>
            <w:r w:rsidRPr="00A52ED8">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70134" w:rsidRPr="00A52ED8" w:rsidRDefault="00270134" w:rsidP="006B427A">
            <w:pPr>
              <w:spacing w:after="0" w:line="240" w:lineRule="auto"/>
              <w:rPr>
                <w:rFonts w:ascii="Times New Roman" w:eastAsia="Times New Roman" w:hAnsi="Times New Roman"/>
                <w:color w:val="000000"/>
                <w:sz w:val="28"/>
                <w:szCs w:val="28"/>
                <w:lang w:eastAsia="ru-RU"/>
              </w:rPr>
            </w:pPr>
          </w:p>
          <w:p w:rsidR="00013208" w:rsidRPr="00A52ED8" w:rsidRDefault="00A97103"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2015</w:t>
            </w:r>
            <w:r w:rsidR="008D43BD">
              <w:rPr>
                <w:rFonts w:ascii="Times New Roman" w:eastAsia="Times New Roman" w:hAnsi="Times New Roman"/>
                <w:color w:val="000000"/>
                <w:sz w:val="28"/>
                <w:szCs w:val="28"/>
                <w:lang w:eastAsia="ru-RU"/>
              </w:rPr>
              <w:t>-</w:t>
            </w:r>
            <w:r w:rsidR="00980107">
              <w:rPr>
                <w:rFonts w:ascii="Times New Roman" w:eastAsia="Times New Roman" w:hAnsi="Times New Roman"/>
                <w:color w:val="000000"/>
                <w:sz w:val="28"/>
                <w:szCs w:val="28"/>
                <w:lang w:eastAsia="ru-RU"/>
              </w:rPr>
              <w:t xml:space="preserve"> 2020  год</w:t>
            </w:r>
            <w:r w:rsidR="008D43BD">
              <w:rPr>
                <w:rFonts w:ascii="Times New Roman" w:eastAsia="Times New Roman" w:hAnsi="Times New Roman"/>
                <w:color w:val="000000"/>
                <w:sz w:val="28"/>
                <w:szCs w:val="28"/>
                <w:lang w:eastAsia="ru-RU"/>
              </w:rPr>
              <w:t>ы</w:t>
            </w:r>
          </w:p>
        </w:tc>
      </w:tr>
      <w:tr w:rsidR="00447FA1" w:rsidRPr="00A52ED8">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447FA1" w:rsidRPr="00447FA1" w:rsidRDefault="00447FA1" w:rsidP="00447FA1">
            <w:pPr>
              <w:keepNext/>
              <w:snapToGrid w:val="0"/>
              <w:rPr>
                <w:rFonts w:ascii="Times New Roman" w:hAnsi="Times New Roman"/>
                <w:bCs/>
                <w:sz w:val="28"/>
                <w:szCs w:val="28"/>
                <w:lang w:eastAsia="ar-SA"/>
              </w:rPr>
            </w:pPr>
            <w:r w:rsidRPr="00447FA1">
              <w:rPr>
                <w:rFonts w:ascii="Times New Roman" w:hAnsi="Times New Roman"/>
                <w:bCs/>
                <w:sz w:val="28"/>
                <w:szCs w:val="28"/>
              </w:rPr>
              <w:t>Целевые показатели</w:t>
            </w:r>
          </w:p>
          <w:p w:rsidR="00447FA1" w:rsidRPr="00447FA1" w:rsidRDefault="00447FA1" w:rsidP="00447FA1">
            <w:pPr>
              <w:widowControl w:val="0"/>
              <w:suppressAutoHyphens/>
              <w:autoSpaceDE w:val="0"/>
              <w:spacing w:line="240" w:lineRule="atLeast"/>
              <w:jc w:val="center"/>
              <w:rPr>
                <w:rFonts w:ascii="Times New Roman" w:hAnsi="Times New Roman"/>
                <w:b/>
                <w:color w:val="000000"/>
                <w:sz w:val="28"/>
                <w:szCs w:val="28"/>
                <w:lang w:eastAsia="ar-SA"/>
              </w:rPr>
            </w:pPr>
          </w:p>
        </w:tc>
        <w:tc>
          <w:tcPr>
            <w:tcW w:w="7121" w:type="dxa"/>
            <w:tcBorders>
              <w:top w:val="single" w:sz="4" w:space="0" w:color="auto"/>
              <w:left w:val="single" w:sz="4" w:space="0" w:color="auto"/>
              <w:bottom w:val="single" w:sz="4" w:space="0" w:color="auto"/>
              <w:right w:val="single" w:sz="4" w:space="0" w:color="auto"/>
            </w:tcBorders>
          </w:tcPr>
          <w:p w:rsidR="00447FA1" w:rsidRPr="00447FA1" w:rsidRDefault="00447FA1" w:rsidP="00447FA1">
            <w:pPr>
              <w:widowControl w:val="0"/>
              <w:suppressAutoHyphens/>
              <w:autoSpaceDE w:val="0"/>
              <w:rPr>
                <w:rFonts w:ascii="Times New Roman" w:hAnsi="Times New Roman"/>
                <w:sz w:val="28"/>
                <w:szCs w:val="28"/>
                <w:highlight w:val="red"/>
                <w:lang w:eastAsia="ar-SA"/>
              </w:rPr>
            </w:pPr>
            <w:r w:rsidRPr="00447FA1">
              <w:rPr>
                <w:rFonts w:ascii="Times New Roman" w:hAnsi="Times New Roman"/>
                <w:sz w:val="28"/>
                <w:szCs w:val="28"/>
              </w:rPr>
              <w:t xml:space="preserve">Технико- экономические, финансовые и социально-экономические показатели развития транспортной инфраструктуры, </w:t>
            </w:r>
            <w:r>
              <w:rPr>
                <w:rFonts w:ascii="Times New Roman" w:hAnsi="Times New Roman"/>
                <w:sz w:val="28"/>
                <w:szCs w:val="28"/>
              </w:rPr>
              <w:t xml:space="preserve">включая показатели безопасности, </w:t>
            </w:r>
            <w:r w:rsidRPr="00447FA1">
              <w:rPr>
                <w:rFonts w:ascii="Times New Roman" w:hAnsi="Times New Roman"/>
                <w:sz w:val="28"/>
                <w:szCs w:val="28"/>
              </w:rPr>
              <w:t>эффективности транспортного обслуживания населения и субъектов экономической деятельности .</w:t>
            </w:r>
          </w:p>
        </w:tc>
      </w:tr>
      <w:tr w:rsidR="00270134" w:rsidRPr="00A52ED8">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270134" w:rsidRPr="00A52ED8" w:rsidRDefault="00270134"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Объемы </w:t>
            </w:r>
            <w:r w:rsidR="00F80766" w:rsidRPr="00A52ED8">
              <w:rPr>
                <w:rFonts w:ascii="Times New Roman" w:eastAsia="Times New Roman" w:hAnsi="Times New Roman"/>
                <w:color w:val="000000"/>
                <w:sz w:val="28"/>
                <w:szCs w:val="28"/>
                <w:lang w:eastAsia="ru-RU"/>
              </w:rPr>
              <w:t xml:space="preserve">и источники </w:t>
            </w:r>
            <w:r w:rsidRPr="00A52ED8">
              <w:rPr>
                <w:rFonts w:ascii="Times New Roman" w:eastAsia="Times New Roman" w:hAnsi="Times New Roman"/>
                <w:color w:val="000000"/>
                <w:sz w:val="28"/>
                <w:szCs w:val="28"/>
                <w:lang w:eastAsia="ru-RU"/>
              </w:rPr>
              <w:t>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80766" w:rsidRPr="00A52ED8" w:rsidRDefault="00F80766"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Источники финансирования:</w:t>
            </w:r>
          </w:p>
          <w:p w:rsidR="00F917A9" w:rsidRPr="00A52ED8" w:rsidRDefault="00F80766"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средства местного бюджета</w:t>
            </w:r>
            <w:r w:rsidR="00F917A9" w:rsidRPr="00A52ED8">
              <w:rPr>
                <w:rFonts w:ascii="Times New Roman" w:eastAsia="Times New Roman" w:hAnsi="Times New Roman"/>
                <w:color w:val="000000"/>
                <w:sz w:val="28"/>
                <w:szCs w:val="28"/>
                <w:lang w:eastAsia="ru-RU"/>
              </w:rPr>
              <w:t>.</w:t>
            </w:r>
          </w:p>
          <w:p w:rsidR="00D77BEF" w:rsidRPr="00A52ED8" w:rsidRDefault="00D77BEF" w:rsidP="00CB0AC4">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Бюджетные ассигнования, предусмотренные в плановом </w:t>
            </w:r>
            <w:r w:rsidR="00A97103">
              <w:rPr>
                <w:rFonts w:ascii="Times New Roman" w:eastAsia="Times New Roman" w:hAnsi="Times New Roman"/>
                <w:color w:val="000000"/>
                <w:sz w:val="28"/>
                <w:szCs w:val="28"/>
                <w:lang w:eastAsia="ru-RU"/>
              </w:rPr>
              <w:t>периоде 2015</w:t>
            </w:r>
            <w:r w:rsidR="00D21416">
              <w:rPr>
                <w:rFonts w:ascii="Times New Roman" w:eastAsia="Times New Roman" w:hAnsi="Times New Roman"/>
                <w:color w:val="000000"/>
                <w:sz w:val="28"/>
                <w:szCs w:val="28"/>
                <w:lang w:eastAsia="ru-RU"/>
              </w:rPr>
              <w:t xml:space="preserve"> года</w:t>
            </w:r>
            <w:r w:rsidR="00D3085E">
              <w:rPr>
                <w:rFonts w:ascii="Times New Roman" w:eastAsia="Times New Roman" w:hAnsi="Times New Roman"/>
                <w:color w:val="000000"/>
                <w:sz w:val="28"/>
                <w:szCs w:val="28"/>
                <w:lang w:eastAsia="ru-RU"/>
              </w:rPr>
              <w:t xml:space="preserve"> и до 2020 года</w:t>
            </w:r>
            <w:r w:rsidR="0013782E" w:rsidRPr="00A52ED8">
              <w:rPr>
                <w:rFonts w:ascii="Times New Roman" w:eastAsia="Times New Roman" w:hAnsi="Times New Roman"/>
                <w:color w:val="000000"/>
                <w:sz w:val="28"/>
                <w:szCs w:val="28"/>
                <w:lang w:eastAsia="ru-RU"/>
              </w:rPr>
              <w:t xml:space="preserve"> </w:t>
            </w:r>
            <w:r w:rsidR="002753D3">
              <w:rPr>
                <w:rFonts w:ascii="Times New Roman" w:eastAsia="Times New Roman" w:hAnsi="Times New Roman"/>
                <w:color w:val="000000"/>
                <w:sz w:val="28"/>
                <w:szCs w:val="28"/>
                <w:lang w:eastAsia="ru-RU"/>
              </w:rPr>
              <w:t xml:space="preserve">составляют </w:t>
            </w:r>
            <w:r w:rsidR="002753D3" w:rsidRPr="002753D3">
              <w:rPr>
                <w:rFonts w:ascii="Times New Roman" w:hAnsi="Times New Roman"/>
                <w:b/>
                <w:sz w:val="28"/>
                <w:szCs w:val="28"/>
              </w:rPr>
              <w:t>5439,5032</w:t>
            </w:r>
            <w:r w:rsidR="002753D3">
              <w:rPr>
                <w:rFonts w:ascii="Times New Roman" w:hAnsi="Times New Roman"/>
                <w:sz w:val="28"/>
                <w:szCs w:val="28"/>
              </w:rPr>
              <w:t xml:space="preserve"> </w:t>
            </w:r>
            <w:r w:rsidR="002753D3" w:rsidRPr="002745F7">
              <w:rPr>
                <w:rFonts w:ascii="Times New Roman" w:hAnsi="Times New Roman"/>
                <w:sz w:val="28"/>
                <w:szCs w:val="28"/>
              </w:rPr>
              <w:t>тыс. рублей</w:t>
            </w:r>
            <w:r w:rsidR="002753D3" w:rsidRPr="00A52ED8">
              <w:rPr>
                <w:rFonts w:ascii="Times New Roman" w:eastAsia="Times New Roman" w:hAnsi="Times New Roman"/>
                <w:color w:val="000000"/>
                <w:sz w:val="28"/>
                <w:szCs w:val="28"/>
                <w:lang w:eastAsia="ru-RU"/>
              </w:rPr>
              <w:t xml:space="preserve"> </w:t>
            </w:r>
            <w:r w:rsidR="002753D3">
              <w:rPr>
                <w:rFonts w:ascii="Times New Roman" w:eastAsia="Times New Roman" w:hAnsi="Times New Roman"/>
                <w:color w:val="000000"/>
                <w:sz w:val="28"/>
                <w:szCs w:val="28"/>
                <w:lang w:eastAsia="ru-RU"/>
              </w:rPr>
              <w:t xml:space="preserve">и </w:t>
            </w:r>
            <w:r w:rsidR="0013782E" w:rsidRPr="00A52ED8">
              <w:rPr>
                <w:rFonts w:ascii="Times New Roman" w:eastAsia="Times New Roman" w:hAnsi="Times New Roman"/>
                <w:color w:val="000000"/>
                <w:sz w:val="28"/>
                <w:szCs w:val="28"/>
                <w:lang w:eastAsia="ru-RU"/>
              </w:rPr>
              <w:t xml:space="preserve">будут уточнены при формировании проектов бюджета поселения с учетом  изменения ассигнований </w:t>
            </w:r>
            <w:r w:rsidR="00CB0AC4">
              <w:rPr>
                <w:rFonts w:ascii="Times New Roman" w:eastAsia="Times New Roman" w:hAnsi="Times New Roman"/>
                <w:color w:val="000000"/>
                <w:sz w:val="28"/>
                <w:szCs w:val="28"/>
                <w:lang w:eastAsia="ru-RU"/>
              </w:rPr>
              <w:t xml:space="preserve">из </w:t>
            </w:r>
            <w:r w:rsidR="00C17554">
              <w:rPr>
                <w:rFonts w:ascii="Times New Roman" w:eastAsia="Times New Roman" w:hAnsi="Times New Roman"/>
                <w:color w:val="000000"/>
                <w:sz w:val="28"/>
                <w:szCs w:val="28"/>
                <w:lang w:eastAsia="ru-RU"/>
              </w:rPr>
              <w:t>областного</w:t>
            </w:r>
            <w:r w:rsidR="00CB0AC4">
              <w:rPr>
                <w:rFonts w:ascii="Times New Roman" w:eastAsia="Times New Roman" w:hAnsi="Times New Roman"/>
                <w:color w:val="000000"/>
                <w:sz w:val="28"/>
                <w:szCs w:val="28"/>
                <w:lang w:eastAsia="ru-RU"/>
              </w:rPr>
              <w:t xml:space="preserve"> бюджета</w:t>
            </w:r>
            <w:r w:rsidR="004E4C81">
              <w:rPr>
                <w:rFonts w:ascii="Times New Roman" w:eastAsia="Times New Roman" w:hAnsi="Times New Roman"/>
                <w:color w:val="000000"/>
                <w:sz w:val="28"/>
                <w:szCs w:val="28"/>
                <w:lang w:eastAsia="ru-RU"/>
              </w:rPr>
              <w:t xml:space="preserve"> (федерального)</w:t>
            </w:r>
            <w:r w:rsidR="0013782E" w:rsidRPr="00A52ED8">
              <w:rPr>
                <w:rFonts w:ascii="Times New Roman" w:eastAsia="Times New Roman" w:hAnsi="Times New Roman"/>
                <w:color w:val="000000"/>
                <w:sz w:val="28"/>
                <w:szCs w:val="28"/>
                <w:lang w:eastAsia="ru-RU"/>
              </w:rPr>
              <w:t>.</w:t>
            </w:r>
          </w:p>
        </w:tc>
      </w:tr>
      <w:tr w:rsidR="00270134" w:rsidRPr="00A52ED8" w:rsidTr="002D55FF">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D3085E" w:rsidRDefault="00EE13C0"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xml:space="preserve">Мероприятия </w:t>
            </w:r>
          </w:p>
          <w:p w:rsidR="00270134" w:rsidRPr="00A52ED8" w:rsidRDefault="00D3085E" w:rsidP="006B427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муниципальной </w:t>
            </w:r>
            <w:r w:rsidR="00EE13C0" w:rsidRPr="00A52ED8">
              <w:rPr>
                <w:rFonts w:ascii="Times New Roman" w:eastAsia="Times New Roman" w:hAnsi="Times New Roman"/>
                <w:color w:val="000000"/>
                <w:sz w:val="28"/>
                <w:szCs w:val="28"/>
                <w:lang w:eastAsia="ru-RU"/>
              </w:rPr>
              <w:t>п</w:t>
            </w:r>
            <w:r w:rsidR="00270134" w:rsidRPr="00A52ED8">
              <w:rPr>
                <w:rFonts w:ascii="Times New Roman" w:eastAsia="Times New Roman" w:hAnsi="Times New Roman"/>
                <w:color w:val="000000"/>
                <w:sz w:val="28"/>
                <w:szCs w:val="28"/>
                <w:lang w:eastAsia="ru-RU"/>
              </w:rPr>
              <w:t>рограммы</w:t>
            </w:r>
          </w:p>
          <w:p w:rsidR="00F80766" w:rsidRPr="00A52ED8" w:rsidRDefault="00F80766" w:rsidP="006B427A">
            <w:pPr>
              <w:spacing w:after="0" w:line="240" w:lineRule="auto"/>
              <w:rPr>
                <w:rFonts w:ascii="Times New Roman" w:eastAsia="Times New Roman" w:hAnsi="Times New Roman"/>
                <w:color w:val="000000"/>
                <w:sz w:val="28"/>
                <w:szCs w:val="28"/>
                <w:lang w:eastAsia="ru-RU"/>
              </w:rPr>
            </w:pPr>
          </w:p>
          <w:p w:rsidR="00270134" w:rsidRPr="00A52ED8" w:rsidRDefault="00270134" w:rsidP="006B427A">
            <w:pPr>
              <w:spacing w:after="0" w:line="240" w:lineRule="auto"/>
              <w:rPr>
                <w:rFonts w:ascii="Times New Roman" w:eastAsia="Times New Roman" w:hAnsi="Times New Roman"/>
                <w:color w:val="000000"/>
                <w:sz w:val="28"/>
                <w:szCs w:val="28"/>
                <w:lang w:eastAsia="ru-RU"/>
              </w:rPr>
            </w:pPr>
            <w:r w:rsidRPr="00A52ED8">
              <w:rPr>
                <w:rFonts w:ascii="Times New Roman" w:eastAsia="Times New Roman" w:hAnsi="Times New Roman"/>
                <w:color w:val="000000"/>
                <w:sz w:val="28"/>
                <w:szCs w:val="28"/>
                <w:lang w:eastAsia="ru-RU"/>
              </w:rPr>
              <w:t> </w:t>
            </w:r>
          </w:p>
        </w:tc>
        <w:tc>
          <w:tcPr>
            <w:tcW w:w="7121" w:type="dxa"/>
            <w:tcBorders>
              <w:top w:val="single" w:sz="4" w:space="0" w:color="auto"/>
              <w:left w:val="single" w:sz="4" w:space="0" w:color="auto"/>
              <w:bottom w:val="single" w:sz="4" w:space="0" w:color="auto"/>
              <w:right w:val="single" w:sz="4" w:space="0" w:color="auto"/>
            </w:tcBorders>
          </w:tcPr>
          <w:p w:rsidR="00C73A17" w:rsidRDefault="00C73A17" w:rsidP="00804EC1">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sidRPr="00C73A17">
              <w:rPr>
                <w:rStyle w:val="apple-style-span"/>
                <w:rFonts w:ascii="Times New Roman" w:hAnsi="Times New Roman"/>
                <w:color w:val="000000"/>
                <w:sz w:val="28"/>
                <w:szCs w:val="28"/>
                <w:shd w:val="clear" w:color="auto" w:fill="FFFFFF"/>
              </w:rPr>
              <w:t>- разработка проектно-сметной документации;</w:t>
            </w:r>
          </w:p>
          <w:p w:rsidR="00C73A17" w:rsidRDefault="00980107" w:rsidP="00804EC1">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 </w:t>
            </w:r>
            <w:r w:rsidR="00C73A17">
              <w:rPr>
                <w:rStyle w:val="apple-style-span"/>
                <w:rFonts w:ascii="Times New Roman" w:hAnsi="Times New Roman"/>
                <w:color w:val="000000"/>
                <w:sz w:val="28"/>
                <w:szCs w:val="28"/>
                <w:shd w:val="clear" w:color="auto" w:fill="FFFFFF"/>
              </w:rPr>
              <w:t xml:space="preserve"> </w:t>
            </w:r>
            <w:r w:rsidR="00555DC3">
              <w:rPr>
                <w:rStyle w:val="apple-style-span"/>
                <w:rFonts w:ascii="Times New Roman" w:hAnsi="Times New Roman"/>
                <w:color w:val="000000"/>
                <w:sz w:val="28"/>
                <w:szCs w:val="28"/>
                <w:shd w:val="clear" w:color="auto" w:fill="FFFFFF"/>
              </w:rPr>
              <w:t xml:space="preserve"> </w:t>
            </w:r>
            <w:r w:rsidR="00C73A17">
              <w:rPr>
                <w:rStyle w:val="apple-style-span"/>
                <w:rFonts w:ascii="Times New Roman" w:hAnsi="Times New Roman"/>
                <w:color w:val="000000"/>
                <w:sz w:val="28"/>
                <w:szCs w:val="28"/>
                <w:shd w:val="clear" w:color="auto" w:fill="FFFFFF"/>
              </w:rPr>
              <w:t>ремонт дорог;</w:t>
            </w:r>
          </w:p>
          <w:p w:rsidR="00CB71C1" w:rsidRDefault="00CB71C1" w:rsidP="00804EC1">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содержание дорог в зимний период;</w:t>
            </w:r>
          </w:p>
          <w:p w:rsidR="00CB71C1" w:rsidRDefault="00C73A17" w:rsidP="00804EC1">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 мероприятия по организации </w:t>
            </w:r>
            <w:r w:rsidR="00980107">
              <w:rPr>
                <w:rStyle w:val="apple-style-span"/>
                <w:rFonts w:ascii="Times New Roman" w:hAnsi="Times New Roman"/>
                <w:color w:val="000000"/>
                <w:sz w:val="28"/>
                <w:szCs w:val="28"/>
                <w:shd w:val="clear" w:color="auto" w:fill="FFFFFF"/>
              </w:rPr>
              <w:t xml:space="preserve"> </w:t>
            </w:r>
            <w:r w:rsidR="00CB71C1">
              <w:rPr>
                <w:rStyle w:val="apple-style-span"/>
                <w:rFonts w:ascii="Times New Roman" w:hAnsi="Times New Roman"/>
                <w:color w:val="000000"/>
                <w:sz w:val="28"/>
                <w:szCs w:val="28"/>
                <w:shd w:val="clear" w:color="auto" w:fill="FFFFFF"/>
              </w:rPr>
              <w:t>уличного освещения;</w:t>
            </w:r>
          </w:p>
          <w:p w:rsidR="00CB71C1" w:rsidRDefault="00CB71C1" w:rsidP="00804EC1">
            <w:pPr>
              <w:autoSpaceDE w:val="0"/>
              <w:autoSpaceDN w:val="0"/>
              <w:adjustRightInd w:val="0"/>
              <w:spacing w:after="0" w:line="240" w:lineRule="auto"/>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мероприятия по организации дорожного сервиса;</w:t>
            </w:r>
          </w:p>
          <w:p w:rsidR="00804EC1" w:rsidRPr="002D55FF" w:rsidRDefault="00630042" w:rsidP="00804EC1">
            <w:pPr>
              <w:autoSpaceDE w:val="0"/>
              <w:autoSpaceDN w:val="0"/>
              <w:adjustRightInd w:val="0"/>
              <w:spacing w:after="0" w:line="240" w:lineRule="auto"/>
              <w:jc w:val="both"/>
              <w:rPr>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 -м</w:t>
            </w:r>
            <w:r w:rsidR="00CB71C1">
              <w:rPr>
                <w:rStyle w:val="apple-style-span"/>
                <w:rFonts w:ascii="Times New Roman" w:hAnsi="Times New Roman"/>
                <w:color w:val="000000"/>
                <w:sz w:val="28"/>
                <w:szCs w:val="28"/>
                <w:shd w:val="clear" w:color="auto" w:fill="FFFFFF"/>
              </w:rPr>
              <w:t xml:space="preserve">ероприятия по </w:t>
            </w:r>
            <w:r w:rsidR="00980107">
              <w:rPr>
                <w:rStyle w:val="apple-style-span"/>
                <w:rFonts w:ascii="Times New Roman" w:hAnsi="Times New Roman"/>
                <w:color w:val="000000"/>
                <w:sz w:val="28"/>
                <w:szCs w:val="28"/>
                <w:shd w:val="clear" w:color="auto" w:fill="FFFFFF"/>
              </w:rPr>
              <w:t xml:space="preserve">безопасности </w:t>
            </w:r>
            <w:r w:rsidR="00C73A17">
              <w:rPr>
                <w:rStyle w:val="apple-style-span"/>
                <w:rFonts w:ascii="Times New Roman" w:hAnsi="Times New Roman"/>
                <w:color w:val="000000"/>
                <w:sz w:val="28"/>
                <w:szCs w:val="28"/>
                <w:shd w:val="clear" w:color="auto" w:fill="FFFFFF"/>
              </w:rPr>
              <w:t>дорожного движен</w:t>
            </w:r>
            <w:r w:rsidR="00980107">
              <w:rPr>
                <w:rStyle w:val="apple-style-span"/>
                <w:rFonts w:ascii="Times New Roman" w:hAnsi="Times New Roman"/>
                <w:color w:val="000000"/>
                <w:sz w:val="28"/>
                <w:szCs w:val="28"/>
                <w:shd w:val="clear" w:color="auto" w:fill="FFFFFF"/>
              </w:rPr>
              <w:t>ия.</w:t>
            </w:r>
          </w:p>
        </w:tc>
      </w:tr>
    </w:tbl>
    <w:p w:rsidR="00923600" w:rsidRPr="00A52ED8" w:rsidRDefault="00923600" w:rsidP="006B427A">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F500EA" w:rsidRPr="00D3085E" w:rsidRDefault="009B66E7" w:rsidP="00802C0E">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r w:rsidRPr="00D3085E">
        <w:rPr>
          <w:rFonts w:ascii="Times New Roman" w:eastAsia="Times New Roman" w:hAnsi="Times New Roman"/>
          <w:b/>
          <w:bCs/>
          <w:color w:val="000000"/>
          <w:sz w:val="28"/>
          <w:szCs w:val="28"/>
          <w:lang w:eastAsia="ru-RU"/>
        </w:rPr>
        <w:t>1</w:t>
      </w:r>
      <w:r w:rsidR="00270134" w:rsidRPr="00D3085E">
        <w:rPr>
          <w:rFonts w:ascii="Times New Roman" w:eastAsia="Times New Roman" w:hAnsi="Times New Roman"/>
          <w:b/>
          <w:bCs/>
          <w:color w:val="000000"/>
          <w:sz w:val="28"/>
          <w:szCs w:val="28"/>
          <w:lang w:eastAsia="ru-RU"/>
        </w:rPr>
        <w:t xml:space="preserve">. </w:t>
      </w:r>
      <w:r w:rsidR="009962C5" w:rsidRPr="00D3085E">
        <w:rPr>
          <w:rFonts w:ascii="Times New Roman" w:eastAsia="Times New Roman" w:hAnsi="Times New Roman"/>
          <w:b/>
          <w:bCs/>
          <w:color w:val="000000"/>
          <w:sz w:val="28"/>
          <w:szCs w:val="28"/>
          <w:lang w:eastAsia="ru-RU"/>
        </w:rPr>
        <w:t xml:space="preserve"> </w:t>
      </w:r>
      <w:r w:rsidR="00802C0E">
        <w:rPr>
          <w:rFonts w:ascii="Times New Roman" w:eastAsia="Times New Roman" w:hAnsi="Times New Roman"/>
          <w:b/>
          <w:bCs/>
          <w:color w:val="000000"/>
          <w:sz w:val="28"/>
          <w:szCs w:val="28"/>
          <w:lang w:eastAsia="ru-RU"/>
        </w:rPr>
        <w:t>Характеристика существующего состояния транспортной инфраструктуры</w:t>
      </w:r>
    </w:p>
    <w:p w:rsidR="009B66E7" w:rsidRPr="00980107" w:rsidRDefault="009B66E7" w:rsidP="00DF54D5">
      <w:pPr>
        <w:pStyle w:val="21"/>
        <w:spacing w:after="0" w:line="276" w:lineRule="auto"/>
        <w:ind w:left="0" w:firstLine="539"/>
        <w:jc w:val="both"/>
        <w:rPr>
          <w:rFonts w:ascii="Times New Roman" w:hAnsi="Times New Roman"/>
          <w:sz w:val="28"/>
          <w:szCs w:val="28"/>
        </w:rPr>
      </w:pPr>
      <w:r w:rsidRPr="00980107">
        <w:rPr>
          <w:rFonts w:ascii="Times New Roman" w:hAnsi="Times New Roman"/>
          <w:sz w:val="28"/>
          <w:szCs w:val="28"/>
        </w:rPr>
        <w:t>Одним из основополагающих условий развития  поселения является комплексное р</w:t>
      </w:r>
      <w:r w:rsidR="00D3085E">
        <w:rPr>
          <w:rFonts w:ascii="Times New Roman" w:hAnsi="Times New Roman"/>
          <w:sz w:val="28"/>
          <w:szCs w:val="28"/>
        </w:rPr>
        <w:t>азвитие систем жизнеобеспечения сельского поселения Большое Микушкино.</w:t>
      </w:r>
      <w:r w:rsidRPr="00980107">
        <w:rPr>
          <w:rFonts w:ascii="Times New Roman" w:hAnsi="Times New Roman"/>
          <w:sz w:val="28"/>
          <w:szCs w:val="28"/>
        </w:rPr>
        <w:t xml:space="preserve"> Этапом, предшествующим разработке основных мероприятий Программы, явля</w:t>
      </w:r>
      <w:r w:rsidR="00667534" w:rsidRPr="00980107">
        <w:rPr>
          <w:rFonts w:ascii="Times New Roman" w:hAnsi="Times New Roman"/>
          <w:sz w:val="28"/>
          <w:szCs w:val="28"/>
        </w:rPr>
        <w:t>ется проведение анализа и оценка</w:t>
      </w:r>
      <w:r w:rsidRPr="00980107">
        <w:rPr>
          <w:rFonts w:ascii="Times New Roman" w:hAnsi="Times New Roman"/>
          <w:sz w:val="28"/>
          <w:szCs w:val="28"/>
        </w:rPr>
        <w:t xml:space="preserve"> социально-экономического и территориального развития сельского поселения.</w:t>
      </w:r>
    </w:p>
    <w:p w:rsidR="009B66E7" w:rsidRPr="00980107" w:rsidRDefault="009B66E7" w:rsidP="009B66E7">
      <w:pPr>
        <w:pStyle w:val="21"/>
        <w:spacing w:after="0" w:line="276" w:lineRule="auto"/>
        <w:ind w:left="0" w:firstLine="539"/>
        <w:jc w:val="both"/>
        <w:rPr>
          <w:rFonts w:ascii="Times New Roman" w:hAnsi="Times New Roman"/>
          <w:sz w:val="28"/>
          <w:szCs w:val="28"/>
        </w:rPr>
      </w:pPr>
      <w:r w:rsidRPr="00980107">
        <w:rPr>
          <w:rFonts w:ascii="Times New Roman" w:hAnsi="Times New Roman"/>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9B66E7" w:rsidRPr="00980107" w:rsidRDefault="009B66E7" w:rsidP="00E05360">
      <w:pPr>
        <w:pStyle w:val="21"/>
        <w:numPr>
          <w:ilvl w:val="0"/>
          <w:numId w:val="2"/>
        </w:numPr>
        <w:tabs>
          <w:tab w:val="clear" w:pos="1260"/>
          <w:tab w:val="num" w:pos="1080"/>
        </w:tabs>
        <w:spacing w:after="0" w:line="276" w:lineRule="auto"/>
        <w:ind w:left="0" w:firstLine="539"/>
        <w:jc w:val="both"/>
        <w:rPr>
          <w:rFonts w:ascii="Times New Roman" w:hAnsi="Times New Roman"/>
          <w:sz w:val="28"/>
          <w:szCs w:val="28"/>
        </w:rPr>
      </w:pPr>
      <w:r w:rsidRPr="00980107">
        <w:rPr>
          <w:rFonts w:ascii="Times New Roman" w:hAnsi="Times New Roman"/>
          <w:sz w:val="28"/>
          <w:szCs w:val="28"/>
        </w:rPr>
        <w:t>демографическое развитие;</w:t>
      </w:r>
    </w:p>
    <w:p w:rsidR="009B66E7" w:rsidRPr="00980107" w:rsidRDefault="009B66E7" w:rsidP="00E05360">
      <w:pPr>
        <w:pStyle w:val="21"/>
        <w:numPr>
          <w:ilvl w:val="0"/>
          <w:numId w:val="2"/>
        </w:numPr>
        <w:tabs>
          <w:tab w:val="clear" w:pos="1260"/>
          <w:tab w:val="num" w:pos="1080"/>
        </w:tabs>
        <w:spacing w:after="0" w:line="276" w:lineRule="auto"/>
        <w:ind w:left="0" w:firstLine="539"/>
        <w:jc w:val="both"/>
        <w:rPr>
          <w:rFonts w:ascii="Times New Roman" w:hAnsi="Times New Roman"/>
          <w:sz w:val="28"/>
          <w:szCs w:val="28"/>
        </w:rPr>
      </w:pPr>
      <w:r w:rsidRPr="00980107">
        <w:rPr>
          <w:rFonts w:ascii="Times New Roman" w:hAnsi="Times New Roman"/>
          <w:sz w:val="28"/>
          <w:szCs w:val="28"/>
        </w:rPr>
        <w:t>перспективное строительство;</w:t>
      </w:r>
    </w:p>
    <w:p w:rsidR="009B66E7" w:rsidRPr="00980107" w:rsidRDefault="009B66E7" w:rsidP="00E05360">
      <w:pPr>
        <w:pStyle w:val="21"/>
        <w:numPr>
          <w:ilvl w:val="0"/>
          <w:numId w:val="2"/>
        </w:numPr>
        <w:tabs>
          <w:tab w:val="clear" w:pos="1260"/>
          <w:tab w:val="num" w:pos="1080"/>
        </w:tabs>
        <w:spacing w:after="0" w:line="276" w:lineRule="auto"/>
        <w:ind w:left="0" w:firstLine="539"/>
        <w:jc w:val="both"/>
        <w:rPr>
          <w:rFonts w:ascii="Times New Roman" w:hAnsi="Times New Roman"/>
          <w:sz w:val="28"/>
          <w:szCs w:val="28"/>
        </w:rPr>
      </w:pPr>
      <w:r w:rsidRPr="00980107">
        <w:rPr>
          <w:rFonts w:ascii="Times New Roman" w:hAnsi="Times New Roman"/>
          <w:sz w:val="28"/>
          <w:szCs w:val="28"/>
        </w:rPr>
        <w:t xml:space="preserve">состояние </w:t>
      </w:r>
      <w:r w:rsidR="00AE2A18" w:rsidRPr="00980107">
        <w:rPr>
          <w:rFonts w:ascii="Times New Roman" w:hAnsi="Times New Roman"/>
          <w:sz w:val="28"/>
          <w:szCs w:val="28"/>
        </w:rPr>
        <w:t>транспортной инфраструктур</w:t>
      </w:r>
      <w:r w:rsidR="006B4ACE" w:rsidRPr="00980107">
        <w:rPr>
          <w:rFonts w:ascii="Times New Roman" w:hAnsi="Times New Roman"/>
          <w:sz w:val="28"/>
          <w:szCs w:val="28"/>
        </w:rPr>
        <w:t>ы</w:t>
      </w:r>
      <w:r w:rsidRPr="00980107">
        <w:rPr>
          <w:rFonts w:ascii="Times New Roman" w:hAnsi="Times New Roman"/>
          <w:sz w:val="28"/>
          <w:szCs w:val="28"/>
        </w:rPr>
        <w:t>;</w:t>
      </w:r>
    </w:p>
    <w:p w:rsidR="00F500EA" w:rsidRPr="00980107" w:rsidRDefault="00F500EA" w:rsidP="00F500EA">
      <w:pPr>
        <w:pStyle w:val="ConsPlusNormal"/>
        <w:widowControl/>
        <w:ind w:firstLine="540"/>
        <w:jc w:val="both"/>
        <w:rPr>
          <w:rFonts w:ascii="Times New Roman" w:hAnsi="Times New Roman" w:cs="Times New Roman"/>
          <w:sz w:val="28"/>
          <w:szCs w:val="28"/>
        </w:rPr>
      </w:pPr>
      <w:r w:rsidRPr="00980107">
        <w:rPr>
          <w:rFonts w:ascii="Times New Roman" w:hAnsi="Times New Roman" w:cs="Times New Roman"/>
          <w:sz w:val="28"/>
          <w:szCs w:val="28"/>
        </w:rPr>
        <w:t xml:space="preserve">Программа направлена на обеспечение </w:t>
      </w:r>
      <w:r w:rsidR="009C3E5A">
        <w:rPr>
          <w:rFonts w:ascii="Times New Roman" w:hAnsi="Times New Roman" w:cs="Times New Roman"/>
          <w:sz w:val="28"/>
          <w:szCs w:val="28"/>
        </w:rPr>
        <w:t>комфортными и безопасными условиями жизнедеятельности населения и субъектов экономической деятельности на территории поселения.</w:t>
      </w:r>
    </w:p>
    <w:p w:rsidR="00D3085E" w:rsidRPr="00D3085E" w:rsidRDefault="00D3085E" w:rsidP="00D3085E">
      <w:pPr>
        <w:shd w:val="clear" w:color="auto" w:fill="FFFFFF"/>
        <w:spacing w:after="0" w:line="240" w:lineRule="auto"/>
        <w:outlineLvl w:val="0"/>
        <w:rPr>
          <w:rFonts w:ascii="Times New Roman" w:hAnsi="Times New Roman"/>
          <w:sz w:val="16"/>
          <w:szCs w:val="16"/>
        </w:rPr>
      </w:pPr>
    </w:p>
    <w:p w:rsidR="00D3085E" w:rsidRPr="00D3085E" w:rsidRDefault="00D3085E" w:rsidP="00D3085E">
      <w:pPr>
        <w:pStyle w:val="24"/>
        <w:spacing w:line="240" w:lineRule="auto"/>
        <w:ind w:firstLine="567"/>
        <w:jc w:val="both"/>
        <w:rPr>
          <w:rFonts w:ascii="Times New Roman" w:hAnsi="Times New Roman"/>
          <w:sz w:val="28"/>
          <w:szCs w:val="28"/>
        </w:rPr>
      </w:pPr>
      <w:r w:rsidRPr="00D3085E">
        <w:rPr>
          <w:rFonts w:ascii="Times New Roman" w:hAnsi="Times New Roman"/>
          <w:sz w:val="28"/>
          <w:szCs w:val="28"/>
        </w:rPr>
        <w:t xml:space="preserve">Сельское поселение Большое Микушкино расположено в южной части муниципального района Исаклинский, в </w:t>
      </w:r>
      <w:smartTag w:uri="urn:schemas-microsoft-com:office:smarttags" w:element="metricconverter">
        <w:smartTagPr>
          <w:attr w:name="ProductID" w:val="25 км"/>
        </w:smartTagPr>
        <w:r w:rsidRPr="00D3085E">
          <w:rPr>
            <w:rFonts w:ascii="Times New Roman" w:hAnsi="Times New Roman"/>
            <w:sz w:val="28"/>
            <w:szCs w:val="28"/>
          </w:rPr>
          <w:t>25 км</w:t>
        </w:r>
      </w:smartTag>
      <w:r w:rsidRPr="00D3085E">
        <w:rPr>
          <w:rFonts w:ascii="Times New Roman" w:hAnsi="Times New Roman"/>
          <w:sz w:val="28"/>
          <w:szCs w:val="28"/>
        </w:rPr>
        <w:t>. от районного центра.</w:t>
      </w:r>
    </w:p>
    <w:p w:rsidR="00D3085E" w:rsidRPr="00D3085E" w:rsidRDefault="00D3085E" w:rsidP="00D3085E">
      <w:pPr>
        <w:pStyle w:val="24"/>
        <w:spacing w:line="240" w:lineRule="auto"/>
        <w:ind w:firstLine="560"/>
        <w:jc w:val="both"/>
        <w:rPr>
          <w:rFonts w:ascii="Times New Roman" w:hAnsi="Times New Roman"/>
          <w:sz w:val="28"/>
          <w:szCs w:val="28"/>
        </w:rPr>
      </w:pPr>
      <w:r w:rsidRPr="00D3085E">
        <w:rPr>
          <w:rFonts w:ascii="Times New Roman" w:hAnsi="Times New Roman"/>
          <w:sz w:val="28"/>
          <w:szCs w:val="28"/>
        </w:rPr>
        <w:t xml:space="preserve">Сельское поселение Большое Микушкино включает 3 населённых пункта: </w:t>
      </w:r>
    </w:p>
    <w:p w:rsidR="00D3085E" w:rsidRPr="00D3085E" w:rsidRDefault="00D3085E" w:rsidP="00D3085E">
      <w:pPr>
        <w:pStyle w:val="24"/>
        <w:spacing w:line="240" w:lineRule="auto"/>
        <w:ind w:firstLine="560"/>
        <w:jc w:val="both"/>
        <w:rPr>
          <w:rFonts w:ascii="Times New Roman" w:hAnsi="Times New Roman"/>
          <w:sz w:val="28"/>
          <w:szCs w:val="28"/>
        </w:rPr>
      </w:pPr>
      <w:r w:rsidRPr="00D3085E">
        <w:rPr>
          <w:rFonts w:ascii="Times New Roman" w:hAnsi="Times New Roman"/>
          <w:sz w:val="28"/>
          <w:szCs w:val="28"/>
        </w:rPr>
        <w:t>с.Большое Микушкино,  административный центр поселения, с чи</w:t>
      </w:r>
      <w:r w:rsidR="008D43BD">
        <w:rPr>
          <w:rFonts w:ascii="Times New Roman" w:hAnsi="Times New Roman"/>
          <w:sz w:val="28"/>
          <w:szCs w:val="28"/>
        </w:rPr>
        <w:t>сленностью населения    981</w:t>
      </w:r>
      <w:r w:rsidRPr="00D3085E">
        <w:rPr>
          <w:rFonts w:ascii="Times New Roman" w:hAnsi="Times New Roman"/>
          <w:sz w:val="28"/>
          <w:szCs w:val="28"/>
        </w:rPr>
        <w:t xml:space="preserve"> человек;</w:t>
      </w:r>
    </w:p>
    <w:p w:rsidR="00D3085E" w:rsidRPr="00D3085E" w:rsidRDefault="00D3085E" w:rsidP="00D3085E">
      <w:pPr>
        <w:pStyle w:val="24"/>
        <w:spacing w:line="240" w:lineRule="auto"/>
        <w:ind w:firstLine="560"/>
        <w:jc w:val="both"/>
        <w:rPr>
          <w:rFonts w:ascii="Times New Roman" w:hAnsi="Times New Roman"/>
          <w:sz w:val="28"/>
          <w:szCs w:val="28"/>
        </w:rPr>
      </w:pPr>
      <w:proofErr w:type="spellStart"/>
      <w:r w:rsidRPr="00D3085E">
        <w:rPr>
          <w:rFonts w:ascii="Times New Roman" w:hAnsi="Times New Roman"/>
          <w:sz w:val="28"/>
          <w:szCs w:val="28"/>
        </w:rPr>
        <w:t>дер.Малое</w:t>
      </w:r>
      <w:proofErr w:type="spellEnd"/>
      <w:r w:rsidRPr="00D3085E">
        <w:rPr>
          <w:rFonts w:ascii="Times New Roman" w:hAnsi="Times New Roman"/>
          <w:sz w:val="28"/>
          <w:szCs w:val="28"/>
        </w:rPr>
        <w:t xml:space="preserve"> Микушкино, второй по величине населен</w:t>
      </w:r>
      <w:r w:rsidR="008D43BD">
        <w:rPr>
          <w:rFonts w:ascii="Times New Roman" w:hAnsi="Times New Roman"/>
          <w:sz w:val="28"/>
          <w:szCs w:val="28"/>
        </w:rPr>
        <w:t>ный пункт,  с численностью   724</w:t>
      </w:r>
      <w:r w:rsidRPr="00D3085E">
        <w:rPr>
          <w:rFonts w:ascii="Times New Roman" w:hAnsi="Times New Roman"/>
          <w:sz w:val="28"/>
          <w:szCs w:val="28"/>
        </w:rPr>
        <w:t xml:space="preserve"> человек</w:t>
      </w:r>
      <w:r w:rsidR="008D43BD">
        <w:rPr>
          <w:rFonts w:ascii="Times New Roman" w:hAnsi="Times New Roman"/>
          <w:sz w:val="28"/>
          <w:szCs w:val="28"/>
        </w:rPr>
        <w:t>а</w:t>
      </w:r>
      <w:r w:rsidRPr="00D3085E">
        <w:rPr>
          <w:rFonts w:ascii="Times New Roman" w:hAnsi="Times New Roman"/>
          <w:sz w:val="28"/>
          <w:szCs w:val="28"/>
        </w:rPr>
        <w:t>;</w:t>
      </w:r>
    </w:p>
    <w:p w:rsidR="00D3085E" w:rsidRPr="00D3085E" w:rsidRDefault="00D3085E" w:rsidP="00D3085E">
      <w:pPr>
        <w:pStyle w:val="24"/>
        <w:spacing w:line="240" w:lineRule="auto"/>
        <w:ind w:firstLine="560"/>
        <w:jc w:val="both"/>
        <w:rPr>
          <w:rFonts w:ascii="Times New Roman" w:hAnsi="Times New Roman"/>
          <w:b/>
          <w:sz w:val="28"/>
          <w:szCs w:val="28"/>
        </w:rPr>
      </w:pPr>
      <w:r w:rsidRPr="00D3085E">
        <w:rPr>
          <w:rFonts w:ascii="Times New Roman" w:hAnsi="Times New Roman"/>
          <w:sz w:val="28"/>
          <w:szCs w:val="28"/>
        </w:rPr>
        <w:t>пос.Лесной, малочисленный нас</w:t>
      </w:r>
      <w:r w:rsidR="008D43BD">
        <w:rPr>
          <w:rFonts w:ascii="Times New Roman" w:hAnsi="Times New Roman"/>
          <w:sz w:val="28"/>
          <w:szCs w:val="28"/>
        </w:rPr>
        <w:t>еленный пункт с населением    62</w:t>
      </w:r>
      <w:r w:rsidRPr="00D3085E">
        <w:rPr>
          <w:rFonts w:ascii="Times New Roman" w:hAnsi="Times New Roman"/>
          <w:sz w:val="28"/>
          <w:szCs w:val="28"/>
        </w:rPr>
        <w:t xml:space="preserve"> человек</w:t>
      </w:r>
      <w:r w:rsidR="008D43BD">
        <w:rPr>
          <w:rFonts w:ascii="Times New Roman" w:hAnsi="Times New Roman"/>
          <w:sz w:val="28"/>
          <w:szCs w:val="28"/>
        </w:rPr>
        <w:t>а</w:t>
      </w:r>
      <w:r w:rsidRPr="00D3085E">
        <w:rPr>
          <w:rFonts w:ascii="Times New Roman" w:hAnsi="Times New Roman"/>
          <w:sz w:val="28"/>
          <w:szCs w:val="28"/>
        </w:rPr>
        <w:t>.</w:t>
      </w:r>
    </w:p>
    <w:p w:rsidR="00D3085E" w:rsidRPr="00D3085E" w:rsidRDefault="00D3085E" w:rsidP="00D3085E">
      <w:pPr>
        <w:spacing w:before="240" w:after="60" w:line="450" w:lineRule="atLeast"/>
        <w:jc w:val="center"/>
        <w:outlineLvl w:val="2"/>
        <w:rPr>
          <w:rFonts w:ascii="Arial" w:eastAsia="Times New Roman" w:hAnsi="Arial" w:cs="Arial"/>
          <w:b/>
          <w:bCs/>
          <w:caps/>
          <w:color w:val="000000"/>
          <w:sz w:val="28"/>
          <w:szCs w:val="28"/>
        </w:rPr>
      </w:pPr>
      <w:r w:rsidRPr="00D3085E">
        <w:rPr>
          <w:rFonts w:ascii="Times New Roman" w:eastAsia="Times New Roman" w:hAnsi="Times New Roman"/>
          <w:b/>
          <w:bCs/>
          <w:caps/>
          <w:color w:val="000000"/>
          <w:sz w:val="28"/>
          <w:szCs w:val="28"/>
        </w:rPr>
        <w:t> ДЕМОГРАФИЧЕСКАЯ СИТУАЦИЯ</w:t>
      </w:r>
    </w:p>
    <w:p w:rsidR="00D3085E" w:rsidRPr="00D3085E" w:rsidRDefault="00D3085E" w:rsidP="004E4C81">
      <w:pPr>
        <w:spacing w:after="0" w:line="360" w:lineRule="auto"/>
        <w:ind w:firstLine="540"/>
        <w:jc w:val="both"/>
        <w:rPr>
          <w:rFonts w:ascii="Arial" w:eastAsia="Times New Roman" w:hAnsi="Arial" w:cs="Arial"/>
          <w:color w:val="000000"/>
          <w:sz w:val="28"/>
          <w:szCs w:val="28"/>
        </w:rPr>
      </w:pPr>
      <w:r w:rsidRPr="00D3085E">
        <w:rPr>
          <w:rFonts w:ascii="Times New Roman" w:eastAsia="Times New Roman" w:hAnsi="Times New Roman"/>
          <w:color w:val="000000"/>
          <w:sz w:val="28"/>
          <w:szCs w:val="28"/>
        </w:rPr>
        <w:t> Общая  численность  населения се</w:t>
      </w:r>
      <w:r w:rsidR="008D43BD">
        <w:rPr>
          <w:rFonts w:ascii="Times New Roman" w:eastAsia="Times New Roman" w:hAnsi="Times New Roman"/>
          <w:color w:val="000000"/>
          <w:sz w:val="28"/>
          <w:szCs w:val="28"/>
        </w:rPr>
        <w:t>льского поселения  на 01.01.2015 года  составила 1767</w:t>
      </w:r>
      <w:r w:rsidRPr="00D3085E">
        <w:rPr>
          <w:rFonts w:ascii="Times New Roman" w:eastAsia="Times New Roman" w:hAnsi="Times New Roman"/>
          <w:color w:val="000000"/>
          <w:sz w:val="28"/>
          <w:szCs w:val="28"/>
        </w:rPr>
        <w:t xml:space="preserve"> человек. Численность  трудоспособного  возраста  составляет  887 (50,4 % от общей  численности).</w:t>
      </w:r>
    </w:p>
    <w:p w:rsidR="00D3085E" w:rsidRPr="00D3085E" w:rsidRDefault="00D3085E" w:rsidP="00D3085E">
      <w:pPr>
        <w:spacing w:after="0" w:line="240" w:lineRule="atLeast"/>
        <w:jc w:val="center"/>
        <w:rPr>
          <w:rFonts w:ascii="Arial" w:eastAsia="Times New Roman" w:hAnsi="Arial" w:cs="Arial"/>
          <w:color w:val="000000"/>
          <w:sz w:val="28"/>
          <w:szCs w:val="28"/>
        </w:rPr>
      </w:pPr>
      <w:r w:rsidRPr="00D3085E">
        <w:rPr>
          <w:rFonts w:ascii="Times New Roman" w:eastAsia="Times New Roman" w:hAnsi="Times New Roman"/>
          <w:b/>
          <w:bCs/>
          <w:color w:val="000000"/>
          <w:sz w:val="28"/>
          <w:szCs w:val="28"/>
        </w:rPr>
        <w:t>Данные о возрастной стр</w:t>
      </w:r>
      <w:r w:rsidR="008D43BD">
        <w:rPr>
          <w:rFonts w:ascii="Times New Roman" w:eastAsia="Times New Roman" w:hAnsi="Times New Roman"/>
          <w:b/>
          <w:bCs/>
          <w:color w:val="000000"/>
          <w:sz w:val="28"/>
          <w:szCs w:val="28"/>
        </w:rPr>
        <w:t>уктуре населения на 01. 01. 2015</w:t>
      </w:r>
      <w:r w:rsidRPr="00D3085E">
        <w:rPr>
          <w:rFonts w:ascii="Times New Roman" w:eastAsia="Times New Roman" w:hAnsi="Times New Roman"/>
          <w:b/>
          <w:bCs/>
          <w:color w:val="000000"/>
          <w:sz w:val="28"/>
          <w:szCs w:val="28"/>
        </w:rPr>
        <w:t xml:space="preserve"> г.</w:t>
      </w:r>
    </w:p>
    <w:p w:rsidR="00D3085E" w:rsidRPr="009C3E5A" w:rsidRDefault="00D3085E" w:rsidP="009C3E5A">
      <w:pPr>
        <w:spacing w:after="0" w:line="240" w:lineRule="atLeast"/>
        <w:jc w:val="center"/>
        <w:rPr>
          <w:rFonts w:ascii="Arial" w:eastAsia="Times New Roman" w:hAnsi="Arial" w:cs="Arial"/>
          <w:color w:val="000000"/>
          <w:sz w:val="28"/>
          <w:szCs w:val="28"/>
        </w:rPr>
      </w:pPr>
      <w:r w:rsidRPr="00D3085E">
        <w:rPr>
          <w:rFonts w:ascii="Times New Roman" w:eastAsia="Times New Roman" w:hAnsi="Times New Roman"/>
          <w:b/>
          <w:bCs/>
          <w:color w:val="000000"/>
          <w:sz w:val="28"/>
          <w:szCs w:val="28"/>
        </w:rPr>
        <w:t>                                                                                                                                                                                                 </w:t>
      </w:r>
    </w:p>
    <w:p w:rsidR="00D3085E" w:rsidRPr="009000C1" w:rsidRDefault="00D3085E" w:rsidP="00D3085E">
      <w:pPr>
        <w:jc w:val="both"/>
        <w:rPr>
          <w:rFonts w:ascii="Times New Roman" w:hAnsi="Times New Roman"/>
          <w:i/>
          <w:sz w:val="28"/>
          <w:szCs w:val="28"/>
        </w:rPr>
      </w:pPr>
      <w:r w:rsidRPr="009000C1">
        <w:rPr>
          <w:rFonts w:ascii="Times New Roman" w:eastAsia="Times New Roman" w:hAnsi="Times New Roman"/>
          <w:sz w:val="28"/>
          <w:szCs w:val="28"/>
        </w:rPr>
        <w:t xml:space="preserve">     </w:t>
      </w:r>
      <w:r w:rsidRPr="009000C1">
        <w:rPr>
          <w:sz w:val="28"/>
          <w:szCs w:val="28"/>
        </w:rPr>
        <w:t xml:space="preserve"> </w:t>
      </w:r>
      <w:r w:rsidRPr="009000C1">
        <w:rPr>
          <w:rFonts w:ascii="Times New Roman" w:hAnsi="Times New Roman"/>
          <w:sz w:val="28"/>
          <w:szCs w:val="28"/>
        </w:rPr>
        <w:t xml:space="preserve">Общая тенденция устойчивой депопуляции, характерная для региона, наблюдается </w:t>
      </w:r>
      <w:r w:rsidR="00802C0E">
        <w:rPr>
          <w:rFonts w:ascii="Times New Roman" w:hAnsi="Times New Roman"/>
          <w:sz w:val="28"/>
          <w:szCs w:val="28"/>
        </w:rPr>
        <w:t xml:space="preserve">и </w:t>
      </w:r>
      <w:r w:rsidRPr="009000C1">
        <w:rPr>
          <w:rFonts w:ascii="Times New Roman" w:hAnsi="Times New Roman"/>
          <w:sz w:val="28"/>
          <w:szCs w:val="28"/>
        </w:rPr>
        <w:t>в сельском поселении  Большое Микушкино. По данным статистического учета в последние годы  уровень смертности в основном превышал уровень рождаемости.</w:t>
      </w:r>
      <w:r w:rsidRPr="009000C1">
        <w:rPr>
          <w:sz w:val="28"/>
          <w:szCs w:val="28"/>
        </w:rPr>
        <w:t xml:space="preserve"> </w:t>
      </w:r>
      <w:r w:rsidRPr="009000C1">
        <w:rPr>
          <w:rFonts w:ascii="Times New Roman" w:hAnsi="Times New Roman"/>
          <w:sz w:val="28"/>
          <w:szCs w:val="28"/>
        </w:rPr>
        <w:t xml:space="preserve">Миграционные процессы в </w:t>
      </w:r>
      <w:proofErr w:type="spellStart"/>
      <w:r w:rsidRPr="009000C1">
        <w:rPr>
          <w:rFonts w:ascii="Times New Roman" w:hAnsi="Times New Roman"/>
          <w:sz w:val="28"/>
          <w:szCs w:val="28"/>
        </w:rPr>
        <w:t>с.п</w:t>
      </w:r>
      <w:proofErr w:type="spellEnd"/>
      <w:r w:rsidRPr="009000C1">
        <w:rPr>
          <w:rFonts w:ascii="Times New Roman" w:hAnsi="Times New Roman"/>
          <w:sz w:val="28"/>
          <w:szCs w:val="28"/>
        </w:rPr>
        <w:t xml:space="preserve">. Большое Микушкино нестабильны и характеризуются оттоком мигрантов. </w:t>
      </w:r>
    </w:p>
    <w:p w:rsidR="00D3085E" w:rsidRDefault="00D3085E" w:rsidP="00D3085E">
      <w:pPr>
        <w:pStyle w:val="formattext"/>
        <w:jc w:val="both"/>
        <w:rPr>
          <w:sz w:val="28"/>
          <w:szCs w:val="28"/>
        </w:rPr>
      </w:pPr>
      <w:r w:rsidRPr="009000C1">
        <w:rPr>
          <w:sz w:val="28"/>
          <w:szCs w:val="28"/>
        </w:rPr>
        <w:lastRenderedPageBreak/>
        <w:t xml:space="preserve">        Демографические тенденции сказались на возрастной структуре населения  сельского поселении Большое Микушкино, прежде всего, на соотношении численности лиц нетрудоспособного возраста.  Заметно увеличение доли пожилого населения.</w:t>
      </w:r>
    </w:p>
    <w:p w:rsidR="00852A8F" w:rsidRPr="00A306A0" w:rsidRDefault="006D0B42" w:rsidP="006D0B42">
      <w:pPr>
        <w:pStyle w:val="4"/>
        <w:rPr>
          <w:rFonts w:ascii="Times New Roman" w:hAnsi="Times New Roman"/>
        </w:rPr>
      </w:pPr>
      <w:r>
        <w:rPr>
          <w:rFonts w:ascii="Times New Roman" w:hAnsi="Times New Roman"/>
        </w:rPr>
        <w:t xml:space="preserve">                                      </w:t>
      </w:r>
      <w:r w:rsidR="004E4C81">
        <w:rPr>
          <w:rFonts w:ascii="Times New Roman" w:hAnsi="Times New Roman"/>
        </w:rPr>
        <w:t xml:space="preserve">    </w:t>
      </w:r>
      <w:r>
        <w:rPr>
          <w:rFonts w:ascii="Times New Roman" w:hAnsi="Times New Roman"/>
        </w:rPr>
        <w:t xml:space="preserve">  СОСТОЯНИЕ </w:t>
      </w:r>
      <w:r w:rsidR="00852A8F" w:rsidRPr="00A306A0">
        <w:rPr>
          <w:rFonts w:ascii="Times New Roman" w:hAnsi="Times New Roman"/>
        </w:rPr>
        <w:t>ТРАНСПОРТ</w:t>
      </w:r>
      <w:r>
        <w:rPr>
          <w:rFonts w:ascii="Times New Roman" w:hAnsi="Times New Roman"/>
        </w:rPr>
        <w:t>А</w:t>
      </w:r>
    </w:p>
    <w:p w:rsidR="00852A8F" w:rsidRPr="006D0B42" w:rsidRDefault="006D0B42" w:rsidP="006D0B42">
      <w:pPr>
        <w:pStyle w:val="5"/>
        <w:rPr>
          <w:rFonts w:ascii="Times New Roman" w:hAnsi="Times New Roman"/>
          <w:sz w:val="28"/>
          <w:szCs w:val="28"/>
        </w:rPr>
      </w:pPr>
      <w:bookmarkStart w:id="2" w:name="_Toc312232975"/>
      <w:bookmarkStart w:id="3" w:name="_Toc312398723"/>
      <w:bookmarkStart w:id="4" w:name="_Toc312399793"/>
      <w:bookmarkStart w:id="5" w:name="_Toc312400031"/>
      <w:bookmarkStart w:id="6" w:name="_Toc312400274"/>
      <w:bookmarkStart w:id="7" w:name="_Toc312401778"/>
      <w:bookmarkStart w:id="8" w:name="_Toc320095668"/>
      <w:bookmarkStart w:id="9" w:name="_Toc360541871"/>
      <w:bookmarkStart w:id="10" w:name="_Toc360542415"/>
      <w:r w:rsidRPr="006D0B42">
        <w:rPr>
          <w:rFonts w:ascii="Times New Roman" w:hAnsi="Times New Roman"/>
          <w:sz w:val="28"/>
          <w:szCs w:val="28"/>
        </w:rPr>
        <w:t xml:space="preserve">                                          </w:t>
      </w:r>
      <w:r w:rsidR="00852A8F" w:rsidRPr="006D0B42">
        <w:rPr>
          <w:rFonts w:ascii="Times New Roman" w:hAnsi="Times New Roman"/>
          <w:sz w:val="28"/>
          <w:szCs w:val="28"/>
        </w:rPr>
        <w:t xml:space="preserve"> Внешний транспорт</w:t>
      </w:r>
      <w:bookmarkEnd w:id="2"/>
      <w:bookmarkEnd w:id="3"/>
      <w:bookmarkEnd w:id="4"/>
      <w:bookmarkEnd w:id="5"/>
      <w:bookmarkEnd w:id="6"/>
      <w:bookmarkEnd w:id="7"/>
      <w:bookmarkEnd w:id="8"/>
      <w:bookmarkEnd w:id="9"/>
      <w:bookmarkEnd w:id="10"/>
      <w:r w:rsidR="00852A8F" w:rsidRPr="006D0B42">
        <w:rPr>
          <w:rFonts w:ascii="Times New Roman" w:hAnsi="Times New Roman"/>
          <w:sz w:val="28"/>
          <w:szCs w:val="28"/>
        </w:rPr>
        <w:t xml:space="preserve"> </w:t>
      </w:r>
    </w:p>
    <w:p w:rsidR="00852A8F" w:rsidRPr="00811702" w:rsidRDefault="00852A8F" w:rsidP="006D0B42">
      <w:pPr>
        <w:pStyle w:val="ae"/>
        <w:ind w:left="360"/>
      </w:pPr>
    </w:p>
    <w:p w:rsidR="00852A8F" w:rsidRPr="00280F41" w:rsidRDefault="00280F41" w:rsidP="00280F41">
      <w:pPr>
        <w:ind w:left="284" w:firstLine="709"/>
        <w:jc w:val="both"/>
        <w:rPr>
          <w:rFonts w:ascii="Times New Roman" w:hAnsi="Times New Roman"/>
          <w:sz w:val="28"/>
          <w:szCs w:val="28"/>
        </w:rPr>
      </w:pPr>
      <w:r>
        <w:rPr>
          <w:rFonts w:ascii="Times New Roman" w:hAnsi="Times New Roman"/>
          <w:sz w:val="28"/>
          <w:szCs w:val="28"/>
        </w:rPr>
        <w:t>1.</w:t>
      </w:r>
      <w:r w:rsidR="00802C0E">
        <w:rPr>
          <w:rFonts w:ascii="Times New Roman" w:hAnsi="Times New Roman"/>
          <w:sz w:val="28"/>
          <w:szCs w:val="28"/>
        </w:rPr>
        <w:t xml:space="preserve">       </w:t>
      </w:r>
      <w:r w:rsidR="00852A8F" w:rsidRPr="00A306A0">
        <w:rPr>
          <w:rFonts w:ascii="Times New Roman" w:hAnsi="Times New Roman"/>
          <w:sz w:val="28"/>
          <w:szCs w:val="28"/>
        </w:rPr>
        <w:t>По территории сельского поселения проходит автомобильная дорога общего пользования федерального значения "Урал"</w:t>
      </w:r>
      <w:r w:rsidR="009C3E5A">
        <w:rPr>
          <w:rFonts w:ascii="Times New Roman" w:hAnsi="Times New Roman"/>
          <w:sz w:val="28"/>
          <w:szCs w:val="28"/>
        </w:rPr>
        <w:t>, которая связывает сельское поселение с областным центром. Расстояние до данной дороги от административного центра поселения составляет 10 км. Есть также дорога</w:t>
      </w:r>
      <w:r w:rsidR="00852A8F" w:rsidRPr="00A306A0">
        <w:rPr>
          <w:rFonts w:ascii="Times New Roman" w:hAnsi="Times New Roman"/>
          <w:sz w:val="28"/>
          <w:szCs w:val="28"/>
        </w:rPr>
        <w:t xml:space="preserve"> регионального или межмуниципального значения: "Похвистнево - Сосновка" - "Урал", "Похвистнево - Урал" - Малое Микушкино (в соответствии с «Перечнем автомобильных дорог общего пользования регионального или межмуниципального значения Самарской области», утвержденным Постановлением Правительства Самарской области от 9 августа 2006 г. № 106).</w:t>
      </w:r>
      <w:bookmarkStart w:id="11" w:name="_Toc279576170"/>
      <w:bookmarkStart w:id="12" w:name="_Toc312232976"/>
      <w:bookmarkStart w:id="13" w:name="_Toc312398724"/>
      <w:bookmarkStart w:id="14" w:name="_Toc312399794"/>
      <w:bookmarkStart w:id="15" w:name="_Toc312400032"/>
      <w:bookmarkStart w:id="16" w:name="_Toc312400275"/>
      <w:bookmarkStart w:id="17" w:name="_Toc312401779"/>
      <w:bookmarkStart w:id="18" w:name="_Toc320095669"/>
      <w:r w:rsidR="00A90BE1">
        <w:rPr>
          <w:rFonts w:ascii="Times New Roman" w:hAnsi="Times New Roman"/>
          <w:sz w:val="28"/>
          <w:szCs w:val="28"/>
        </w:rPr>
        <w:t xml:space="preserve"> </w:t>
      </w:r>
      <w:r w:rsidR="009C3E5A">
        <w:rPr>
          <w:rFonts w:ascii="Times New Roman" w:hAnsi="Times New Roman"/>
          <w:sz w:val="28"/>
          <w:szCs w:val="28"/>
        </w:rPr>
        <w:t>Протяженность данной дороги по т</w:t>
      </w:r>
      <w:r w:rsidR="004E4C81">
        <w:rPr>
          <w:rFonts w:ascii="Times New Roman" w:hAnsi="Times New Roman"/>
          <w:sz w:val="28"/>
          <w:szCs w:val="28"/>
        </w:rPr>
        <w:t>ерритории сельского поселения 17</w:t>
      </w:r>
      <w:r w:rsidR="009C3E5A">
        <w:rPr>
          <w:rFonts w:ascii="Times New Roman" w:hAnsi="Times New Roman"/>
          <w:sz w:val="28"/>
          <w:szCs w:val="28"/>
        </w:rPr>
        <w:t xml:space="preserve"> км.</w:t>
      </w:r>
      <w:r w:rsidR="00B0661B">
        <w:rPr>
          <w:rFonts w:ascii="Times New Roman" w:hAnsi="Times New Roman"/>
          <w:sz w:val="28"/>
          <w:szCs w:val="28"/>
        </w:rPr>
        <w:t xml:space="preserve"> Данная автодорога проходит через</w:t>
      </w:r>
      <w:r w:rsidR="009C3E5A">
        <w:rPr>
          <w:rFonts w:ascii="Times New Roman" w:hAnsi="Times New Roman"/>
          <w:sz w:val="28"/>
          <w:szCs w:val="28"/>
        </w:rPr>
        <w:t xml:space="preserve"> все три населенных пункта сельского поселения.</w:t>
      </w:r>
      <w:r>
        <w:rPr>
          <w:rFonts w:ascii="Times New Roman" w:hAnsi="Times New Roman"/>
          <w:sz w:val="28"/>
          <w:szCs w:val="28"/>
        </w:rPr>
        <w:t xml:space="preserve"> Она относится к 4 категории и имеет  </w:t>
      </w:r>
      <w:r w:rsidR="00B0661B">
        <w:rPr>
          <w:rFonts w:ascii="Times New Roman" w:hAnsi="Times New Roman"/>
          <w:sz w:val="28"/>
          <w:szCs w:val="28"/>
        </w:rPr>
        <w:t xml:space="preserve">две </w:t>
      </w:r>
      <w:r>
        <w:rPr>
          <w:rFonts w:ascii="Times New Roman" w:hAnsi="Times New Roman"/>
          <w:sz w:val="28"/>
          <w:szCs w:val="28"/>
        </w:rPr>
        <w:t>полосы движения</w:t>
      </w:r>
      <w:r w:rsidRPr="00AA122E">
        <w:rPr>
          <w:rFonts w:ascii="Times New Roman" w:hAnsi="Times New Roman"/>
          <w:sz w:val="28"/>
          <w:szCs w:val="28"/>
        </w:rPr>
        <w:t>.</w:t>
      </w:r>
    </w:p>
    <w:p w:rsidR="00AA122E" w:rsidRDefault="00AA122E" w:rsidP="00AA122E">
      <w:pPr>
        <w:pStyle w:val="ae"/>
        <w:ind w:left="360"/>
        <w:jc w:val="both"/>
        <w:rPr>
          <w:rFonts w:ascii="Times New Roman" w:hAnsi="Times New Roman"/>
          <w:sz w:val="28"/>
          <w:szCs w:val="28"/>
        </w:rPr>
      </w:pPr>
      <w:r>
        <w:rPr>
          <w:rFonts w:ascii="Times New Roman" w:hAnsi="Times New Roman"/>
          <w:sz w:val="28"/>
          <w:szCs w:val="28"/>
        </w:rPr>
        <w:t xml:space="preserve">    В последнее время  наблюдается как увеличение п</w:t>
      </w:r>
      <w:r w:rsidRPr="00AA122E">
        <w:rPr>
          <w:rFonts w:ascii="Times New Roman" w:hAnsi="Times New Roman"/>
          <w:sz w:val="28"/>
          <w:szCs w:val="28"/>
        </w:rPr>
        <w:t>арк</w:t>
      </w:r>
      <w:r>
        <w:rPr>
          <w:rFonts w:ascii="Times New Roman" w:hAnsi="Times New Roman"/>
          <w:sz w:val="28"/>
          <w:szCs w:val="28"/>
        </w:rPr>
        <w:t>а</w:t>
      </w:r>
      <w:r w:rsidRPr="00AA122E">
        <w:rPr>
          <w:rFonts w:ascii="Times New Roman" w:hAnsi="Times New Roman"/>
          <w:sz w:val="28"/>
          <w:szCs w:val="28"/>
        </w:rPr>
        <w:t xml:space="preserve"> </w:t>
      </w:r>
      <w:r>
        <w:rPr>
          <w:rFonts w:ascii="Times New Roman" w:hAnsi="Times New Roman"/>
          <w:sz w:val="28"/>
          <w:szCs w:val="28"/>
        </w:rPr>
        <w:t xml:space="preserve"> личных </w:t>
      </w:r>
      <w:r w:rsidRPr="00AA122E">
        <w:rPr>
          <w:rFonts w:ascii="Times New Roman" w:hAnsi="Times New Roman"/>
          <w:sz w:val="28"/>
          <w:szCs w:val="28"/>
        </w:rPr>
        <w:t>автот</w:t>
      </w:r>
      <w:r>
        <w:rPr>
          <w:rFonts w:ascii="Times New Roman" w:hAnsi="Times New Roman"/>
          <w:sz w:val="28"/>
          <w:szCs w:val="28"/>
        </w:rPr>
        <w:t>ранспортных средств, так и ув</w:t>
      </w:r>
      <w:r w:rsidR="00B0661B">
        <w:rPr>
          <w:rFonts w:ascii="Times New Roman" w:hAnsi="Times New Roman"/>
          <w:sz w:val="28"/>
          <w:szCs w:val="28"/>
        </w:rPr>
        <w:t>еличение объема  грузоперевозок</w:t>
      </w:r>
      <w:r>
        <w:rPr>
          <w:rFonts w:ascii="Times New Roman" w:hAnsi="Times New Roman"/>
          <w:sz w:val="28"/>
          <w:szCs w:val="28"/>
        </w:rPr>
        <w:t xml:space="preserve"> по территории поселения. Особенно это заметно в летний период. </w:t>
      </w:r>
      <w:r w:rsidRPr="00AA122E">
        <w:rPr>
          <w:rFonts w:ascii="Times New Roman" w:hAnsi="Times New Roman"/>
          <w:sz w:val="28"/>
          <w:szCs w:val="28"/>
        </w:rPr>
        <w:t xml:space="preserve">Темпы развития автодорог </w:t>
      </w:r>
      <w:r>
        <w:rPr>
          <w:rFonts w:ascii="Times New Roman" w:hAnsi="Times New Roman"/>
          <w:sz w:val="28"/>
          <w:szCs w:val="28"/>
        </w:rPr>
        <w:t xml:space="preserve">как в поселении,  так и в </w:t>
      </w:r>
      <w:r w:rsidRPr="00AA122E">
        <w:rPr>
          <w:rFonts w:ascii="Times New Roman" w:hAnsi="Times New Roman"/>
          <w:sz w:val="28"/>
          <w:szCs w:val="28"/>
        </w:rPr>
        <w:t>Самарской области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4F3C85" w:rsidRPr="004F3C85" w:rsidRDefault="00AA122E" w:rsidP="004F3C85">
      <w:pPr>
        <w:ind w:left="426" w:firstLine="709"/>
        <w:jc w:val="both"/>
        <w:rPr>
          <w:rFonts w:ascii="Times New Roman" w:hAnsi="Times New Roman"/>
          <w:sz w:val="28"/>
          <w:szCs w:val="28"/>
        </w:rPr>
      </w:pPr>
      <w:r w:rsidRPr="00AA122E">
        <w:rPr>
          <w:rFonts w:ascii="Times New Roman" w:hAnsi="Times New Roman"/>
          <w:sz w:val="28"/>
          <w:szCs w:val="28"/>
        </w:rPr>
        <w:t xml:space="preserve">Для защиты жилой застройки от шума и выхлопных газов автомобилей </w:t>
      </w:r>
      <w:r w:rsidR="00280F41">
        <w:rPr>
          <w:rFonts w:ascii="Times New Roman" w:hAnsi="Times New Roman"/>
          <w:sz w:val="28"/>
          <w:szCs w:val="28"/>
        </w:rPr>
        <w:t xml:space="preserve">   возникает потребность в создании вдоль дороги полосы</w:t>
      </w:r>
      <w:r w:rsidRPr="00AA122E">
        <w:rPr>
          <w:rFonts w:ascii="Times New Roman" w:hAnsi="Times New Roman"/>
          <w:sz w:val="28"/>
          <w:szCs w:val="28"/>
        </w:rPr>
        <w:t xml:space="preserve"> зеле</w:t>
      </w:r>
      <w:r w:rsidR="004F3C85">
        <w:rPr>
          <w:rFonts w:ascii="Times New Roman" w:hAnsi="Times New Roman"/>
          <w:sz w:val="28"/>
          <w:szCs w:val="28"/>
        </w:rPr>
        <w:t xml:space="preserve">ных насаждений. Это снизит и </w:t>
      </w:r>
      <w:r w:rsidR="004F3C85" w:rsidRPr="004F3C85">
        <w:rPr>
          <w:rFonts w:ascii="Times New Roman" w:hAnsi="Times New Roman"/>
          <w:sz w:val="28"/>
          <w:szCs w:val="28"/>
        </w:rPr>
        <w:t>вероятность снежных заносов, улучшит эстетические качества дорог и, следовательно, уменьшит утомляемость водителей и в конечном итоге будет способствовать снижению аварийности.</w:t>
      </w:r>
    </w:p>
    <w:p w:rsidR="00AA122E" w:rsidRPr="00AA122E" w:rsidRDefault="00AA122E" w:rsidP="00AA122E">
      <w:pPr>
        <w:pStyle w:val="ae"/>
        <w:ind w:left="360"/>
        <w:jc w:val="both"/>
        <w:rPr>
          <w:rFonts w:ascii="Times New Roman" w:hAnsi="Times New Roman"/>
          <w:sz w:val="28"/>
          <w:szCs w:val="28"/>
        </w:rPr>
      </w:pPr>
    </w:p>
    <w:p w:rsidR="00852A8F" w:rsidRPr="00A306A0" w:rsidRDefault="006D0B42" w:rsidP="006D0B42">
      <w:pPr>
        <w:pStyle w:val="5"/>
        <w:ind w:left="360"/>
        <w:jc w:val="both"/>
        <w:rPr>
          <w:rFonts w:ascii="Times New Roman" w:hAnsi="Times New Roman"/>
          <w:sz w:val="28"/>
          <w:szCs w:val="28"/>
        </w:rPr>
      </w:pPr>
      <w:bookmarkStart w:id="19" w:name="_Toc360541872"/>
      <w:bookmarkStart w:id="20" w:name="_Toc360542416"/>
      <w:r>
        <w:rPr>
          <w:rFonts w:ascii="Times New Roman" w:hAnsi="Times New Roman"/>
          <w:sz w:val="28"/>
          <w:szCs w:val="28"/>
        </w:rPr>
        <w:t xml:space="preserve">          </w:t>
      </w:r>
      <w:r w:rsidR="00852A8F" w:rsidRPr="00A306A0">
        <w:rPr>
          <w:rFonts w:ascii="Times New Roman" w:hAnsi="Times New Roman"/>
          <w:sz w:val="28"/>
          <w:szCs w:val="28"/>
        </w:rPr>
        <w:t xml:space="preserve"> Сеть общественного пассажирского транспорта</w:t>
      </w:r>
      <w:bookmarkEnd w:id="11"/>
      <w:bookmarkEnd w:id="12"/>
      <w:bookmarkEnd w:id="13"/>
      <w:bookmarkEnd w:id="14"/>
      <w:bookmarkEnd w:id="15"/>
      <w:bookmarkEnd w:id="16"/>
      <w:bookmarkEnd w:id="17"/>
      <w:bookmarkEnd w:id="18"/>
      <w:bookmarkEnd w:id="19"/>
      <w:bookmarkEnd w:id="20"/>
    </w:p>
    <w:p w:rsidR="00852A8F" w:rsidRPr="00A306A0" w:rsidRDefault="00852A8F" w:rsidP="006D0B42">
      <w:pPr>
        <w:pStyle w:val="ae"/>
        <w:ind w:left="360"/>
        <w:jc w:val="both"/>
        <w:rPr>
          <w:rFonts w:ascii="Times New Roman" w:hAnsi="Times New Roman"/>
          <w:sz w:val="28"/>
          <w:szCs w:val="28"/>
        </w:rPr>
      </w:pPr>
    </w:p>
    <w:p w:rsidR="00852A8F" w:rsidRDefault="00852A8F" w:rsidP="00852A8F">
      <w:pPr>
        <w:pStyle w:val="ae"/>
        <w:numPr>
          <w:ilvl w:val="0"/>
          <w:numId w:val="5"/>
        </w:numPr>
        <w:jc w:val="both"/>
        <w:rPr>
          <w:rFonts w:ascii="Times New Roman" w:hAnsi="Times New Roman"/>
          <w:sz w:val="28"/>
          <w:szCs w:val="28"/>
        </w:rPr>
      </w:pPr>
      <w:r w:rsidRPr="00A306A0">
        <w:rPr>
          <w:rFonts w:ascii="Times New Roman" w:hAnsi="Times New Roman"/>
          <w:sz w:val="28"/>
          <w:szCs w:val="28"/>
        </w:rPr>
        <w:t>В границах населённых пунктов обеспечение населения общественным пассажирским транспортом не организовано. Связь с районным центром осуществляется общественным пассажирским транспортом по маршруту: «с. Мордово-</w:t>
      </w:r>
      <w:proofErr w:type="spellStart"/>
      <w:r w:rsidRPr="00A306A0">
        <w:rPr>
          <w:rFonts w:ascii="Times New Roman" w:hAnsi="Times New Roman"/>
          <w:sz w:val="28"/>
          <w:szCs w:val="28"/>
        </w:rPr>
        <w:t>Аделяково</w:t>
      </w:r>
      <w:proofErr w:type="spellEnd"/>
      <w:r w:rsidRPr="00A306A0">
        <w:rPr>
          <w:rFonts w:ascii="Times New Roman" w:hAnsi="Times New Roman"/>
          <w:sz w:val="28"/>
          <w:szCs w:val="28"/>
        </w:rPr>
        <w:t xml:space="preserve"> – с. Исаклы»</w:t>
      </w:r>
      <w:r w:rsidR="004E4C81">
        <w:rPr>
          <w:rFonts w:ascii="Times New Roman" w:hAnsi="Times New Roman"/>
          <w:sz w:val="28"/>
          <w:szCs w:val="28"/>
        </w:rPr>
        <w:t>, с. «Исаклы-</w:t>
      </w:r>
      <w:proofErr w:type="spellStart"/>
      <w:r w:rsidR="004E4C81">
        <w:rPr>
          <w:rFonts w:ascii="Times New Roman" w:hAnsi="Times New Roman"/>
          <w:sz w:val="28"/>
          <w:szCs w:val="28"/>
        </w:rPr>
        <w:t>с.Мордово</w:t>
      </w:r>
      <w:proofErr w:type="spellEnd"/>
      <w:r w:rsidR="004E4C81">
        <w:rPr>
          <w:rFonts w:ascii="Times New Roman" w:hAnsi="Times New Roman"/>
          <w:sz w:val="28"/>
          <w:szCs w:val="28"/>
        </w:rPr>
        <w:t>-</w:t>
      </w:r>
      <w:proofErr w:type="spellStart"/>
      <w:r w:rsidR="004E4C81">
        <w:rPr>
          <w:rFonts w:ascii="Times New Roman" w:hAnsi="Times New Roman"/>
          <w:sz w:val="28"/>
          <w:szCs w:val="28"/>
        </w:rPr>
        <w:t>Аделяково</w:t>
      </w:r>
      <w:proofErr w:type="spellEnd"/>
      <w:r w:rsidR="004E4C81">
        <w:rPr>
          <w:rFonts w:ascii="Times New Roman" w:hAnsi="Times New Roman"/>
          <w:sz w:val="28"/>
          <w:szCs w:val="28"/>
        </w:rPr>
        <w:t>»</w:t>
      </w:r>
      <w:r w:rsidRPr="00A306A0">
        <w:rPr>
          <w:rFonts w:ascii="Times New Roman" w:hAnsi="Times New Roman"/>
          <w:sz w:val="28"/>
          <w:szCs w:val="28"/>
        </w:rPr>
        <w:t>.</w:t>
      </w:r>
    </w:p>
    <w:p w:rsidR="00555DC3" w:rsidRPr="004E4C81" w:rsidRDefault="00066E16" w:rsidP="00852A8F">
      <w:pPr>
        <w:pStyle w:val="ae"/>
        <w:numPr>
          <w:ilvl w:val="0"/>
          <w:numId w:val="5"/>
        </w:numPr>
        <w:shd w:val="clear" w:color="auto" w:fill="FFFFFF"/>
        <w:jc w:val="both"/>
        <w:rPr>
          <w:rFonts w:ascii="Times New Roman" w:hAnsi="Times New Roman"/>
          <w:sz w:val="28"/>
          <w:szCs w:val="28"/>
        </w:rPr>
      </w:pPr>
      <w:r w:rsidRPr="004E4C81">
        <w:rPr>
          <w:rFonts w:ascii="Times New Roman" w:hAnsi="Times New Roman"/>
          <w:sz w:val="28"/>
          <w:szCs w:val="28"/>
        </w:rPr>
        <w:t>Из села Мордово-</w:t>
      </w:r>
      <w:proofErr w:type="spellStart"/>
      <w:r w:rsidRPr="004E4C81">
        <w:rPr>
          <w:rFonts w:ascii="Times New Roman" w:hAnsi="Times New Roman"/>
          <w:sz w:val="28"/>
          <w:szCs w:val="28"/>
        </w:rPr>
        <w:t>Аделяково</w:t>
      </w:r>
      <w:proofErr w:type="spellEnd"/>
      <w:r w:rsidRPr="004E4C81">
        <w:rPr>
          <w:rFonts w:ascii="Times New Roman" w:hAnsi="Times New Roman"/>
          <w:sz w:val="28"/>
          <w:szCs w:val="28"/>
        </w:rPr>
        <w:t xml:space="preserve"> п</w:t>
      </w:r>
      <w:r w:rsidR="00555DC3" w:rsidRPr="004E4C81">
        <w:rPr>
          <w:rFonts w:ascii="Times New Roman" w:hAnsi="Times New Roman"/>
          <w:sz w:val="28"/>
          <w:szCs w:val="28"/>
        </w:rPr>
        <w:t xml:space="preserve">о территории сельского поселения Большое Микушкино </w:t>
      </w:r>
      <w:r w:rsidR="004E4C81" w:rsidRPr="004E4C81">
        <w:rPr>
          <w:rFonts w:ascii="Times New Roman" w:hAnsi="Times New Roman"/>
          <w:sz w:val="28"/>
          <w:szCs w:val="28"/>
        </w:rPr>
        <w:t xml:space="preserve">через населенные пункты:  </w:t>
      </w:r>
      <w:proofErr w:type="spellStart"/>
      <w:r w:rsidR="004E4C81" w:rsidRPr="004E4C81">
        <w:rPr>
          <w:rFonts w:ascii="Times New Roman" w:hAnsi="Times New Roman"/>
          <w:sz w:val="28"/>
          <w:szCs w:val="28"/>
        </w:rPr>
        <w:t>дер.Малое</w:t>
      </w:r>
      <w:proofErr w:type="spellEnd"/>
      <w:r w:rsidR="004E4C81" w:rsidRPr="004E4C81">
        <w:rPr>
          <w:rFonts w:ascii="Times New Roman" w:hAnsi="Times New Roman"/>
          <w:sz w:val="28"/>
          <w:szCs w:val="28"/>
        </w:rPr>
        <w:t xml:space="preserve"> Микушкино, с.Большое Микушкино, пос.Лесной</w:t>
      </w:r>
      <w:r w:rsidR="00555DC3" w:rsidRPr="004E4C81">
        <w:rPr>
          <w:rFonts w:ascii="Times New Roman" w:hAnsi="Times New Roman"/>
          <w:sz w:val="28"/>
          <w:szCs w:val="28"/>
        </w:rPr>
        <w:t xml:space="preserve"> проходит </w:t>
      </w:r>
      <w:r w:rsidRPr="004E4C81">
        <w:rPr>
          <w:rFonts w:ascii="Times New Roman" w:hAnsi="Times New Roman"/>
          <w:sz w:val="28"/>
          <w:szCs w:val="28"/>
        </w:rPr>
        <w:t xml:space="preserve">транзитный автобусный </w:t>
      </w:r>
      <w:r w:rsidR="00555DC3" w:rsidRPr="004E4C81">
        <w:rPr>
          <w:rFonts w:ascii="Times New Roman" w:hAnsi="Times New Roman"/>
          <w:sz w:val="28"/>
          <w:szCs w:val="28"/>
        </w:rPr>
        <w:t>маршрут</w:t>
      </w:r>
      <w:r w:rsidRPr="004E4C81">
        <w:rPr>
          <w:rFonts w:ascii="Times New Roman" w:hAnsi="Times New Roman"/>
          <w:sz w:val="28"/>
          <w:szCs w:val="28"/>
        </w:rPr>
        <w:t xml:space="preserve">, связывающий </w:t>
      </w:r>
      <w:r w:rsidR="004E4C81">
        <w:rPr>
          <w:rFonts w:ascii="Times New Roman" w:hAnsi="Times New Roman"/>
          <w:sz w:val="28"/>
          <w:szCs w:val="28"/>
        </w:rPr>
        <w:t xml:space="preserve">сельское поселение </w:t>
      </w:r>
      <w:r w:rsidR="004E4C81" w:rsidRPr="004E4C81">
        <w:rPr>
          <w:rFonts w:ascii="Times New Roman" w:hAnsi="Times New Roman"/>
          <w:sz w:val="28"/>
          <w:szCs w:val="28"/>
        </w:rPr>
        <w:t xml:space="preserve"> с областным</w:t>
      </w:r>
      <w:r w:rsidRPr="004E4C81">
        <w:rPr>
          <w:rFonts w:ascii="Times New Roman" w:hAnsi="Times New Roman"/>
          <w:sz w:val="28"/>
          <w:szCs w:val="28"/>
        </w:rPr>
        <w:t xml:space="preserve"> центр</w:t>
      </w:r>
      <w:r w:rsidR="004E4C81" w:rsidRPr="004E4C81">
        <w:rPr>
          <w:rFonts w:ascii="Times New Roman" w:hAnsi="Times New Roman"/>
          <w:sz w:val="28"/>
          <w:szCs w:val="28"/>
        </w:rPr>
        <w:t>ом</w:t>
      </w:r>
      <w:r w:rsidR="004E4C81">
        <w:rPr>
          <w:rFonts w:ascii="Times New Roman" w:hAnsi="Times New Roman"/>
          <w:sz w:val="28"/>
          <w:szCs w:val="28"/>
        </w:rPr>
        <w:t>.</w:t>
      </w:r>
    </w:p>
    <w:p w:rsidR="00852A8F" w:rsidRPr="00A306A0" w:rsidRDefault="00852A8F" w:rsidP="00852A8F">
      <w:pPr>
        <w:pStyle w:val="ae"/>
        <w:numPr>
          <w:ilvl w:val="0"/>
          <w:numId w:val="5"/>
        </w:numPr>
        <w:shd w:val="clear" w:color="auto" w:fill="FFFFFF"/>
        <w:jc w:val="both"/>
        <w:rPr>
          <w:rFonts w:ascii="Times New Roman" w:hAnsi="Times New Roman"/>
          <w:sz w:val="28"/>
          <w:szCs w:val="28"/>
        </w:rPr>
      </w:pPr>
      <w:r w:rsidRPr="004E4C81">
        <w:rPr>
          <w:rFonts w:ascii="Times New Roman" w:hAnsi="Times New Roman"/>
          <w:sz w:val="28"/>
          <w:szCs w:val="28"/>
        </w:rPr>
        <w:t xml:space="preserve">Также в сельском поселении Большое Микушкино осуществляется транспортная доставка учащихся в образовательные учреждения по маршрутам: </w:t>
      </w:r>
    </w:p>
    <w:p w:rsidR="00852A8F" w:rsidRPr="00A306A0" w:rsidRDefault="00852A8F" w:rsidP="00852A8F">
      <w:pPr>
        <w:pStyle w:val="ae"/>
        <w:numPr>
          <w:ilvl w:val="0"/>
          <w:numId w:val="5"/>
        </w:numPr>
        <w:shd w:val="clear" w:color="auto" w:fill="FFFFFF"/>
        <w:jc w:val="both"/>
        <w:rPr>
          <w:rFonts w:ascii="Times New Roman" w:hAnsi="Times New Roman"/>
          <w:sz w:val="28"/>
          <w:szCs w:val="28"/>
        </w:rPr>
      </w:pPr>
      <w:r w:rsidRPr="00A306A0">
        <w:rPr>
          <w:rFonts w:ascii="Times New Roman" w:hAnsi="Times New Roman"/>
          <w:sz w:val="28"/>
          <w:szCs w:val="28"/>
        </w:rPr>
        <w:t>с. Малое Ишуткино – д. Малое Микушкино – с.Большое Микушкино,</w:t>
      </w:r>
    </w:p>
    <w:p w:rsidR="00852A8F" w:rsidRPr="00A306A0" w:rsidRDefault="00852A8F" w:rsidP="00852A8F">
      <w:pPr>
        <w:pStyle w:val="ae"/>
        <w:numPr>
          <w:ilvl w:val="0"/>
          <w:numId w:val="5"/>
        </w:numPr>
        <w:shd w:val="clear" w:color="auto" w:fill="FFFFFF"/>
        <w:jc w:val="both"/>
        <w:rPr>
          <w:rFonts w:ascii="Times New Roman" w:hAnsi="Times New Roman"/>
          <w:sz w:val="28"/>
          <w:szCs w:val="28"/>
        </w:rPr>
      </w:pPr>
      <w:r w:rsidRPr="00A306A0">
        <w:rPr>
          <w:rFonts w:ascii="Times New Roman" w:hAnsi="Times New Roman"/>
          <w:sz w:val="28"/>
          <w:szCs w:val="28"/>
        </w:rPr>
        <w:t>п. Лесной - с.Большое Микушкино.</w:t>
      </w:r>
    </w:p>
    <w:p w:rsidR="00852A8F" w:rsidRPr="006D0B42" w:rsidRDefault="00852A8F" w:rsidP="006D0B42">
      <w:pPr>
        <w:jc w:val="both"/>
        <w:rPr>
          <w:rFonts w:ascii="Times New Roman" w:hAnsi="Times New Roman"/>
          <w:sz w:val="28"/>
          <w:szCs w:val="28"/>
        </w:rPr>
      </w:pPr>
    </w:p>
    <w:p w:rsidR="00852A8F" w:rsidRPr="00A306A0" w:rsidRDefault="006D0B42" w:rsidP="00B0661B">
      <w:pPr>
        <w:pStyle w:val="5"/>
        <w:spacing w:line="360" w:lineRule="auto"/>
        <w:jc w:val="both"/>
        <w:rPr>
          <w:rFonts w:ascii="Times New Roman" w:hAnsi="Times New Roman"/>
          <w:sz w:val="28"/>
          <w:szCs w:val="28"/>
        </w:rPr>
      </w:pPr>
      <w:bookmarkStart w:id="21" w:name="_Toc279576171"/>
      <w:bookmarkStart w:id="22" w:name="_Toc312232977"/>
      <w:bookmarkStart w:id="23" w:name="_Toc312398725"/>
      <w:bookmarkStart w:id="24" w:name="_Toc312399795"/>
      <w:bookmarkStart w:id="25" w:name="_Toc312400033"/>
      <w:bookmarkStart w:id="26" w:name="_Toc312400276"/>
      <w:bookmarkStart w:id="27" w:name="_Toc312401780"/>
      <w:bookmarkStart w:id="28" w:name="_Toc320095670"/>
      <w:bookmarkStart w:id="29" w:name="_Toc360541873"/>
      <w:bookmarkStart w:id="30" w:name="_Toc360542417"/>
      <w:r>
        <w:rPr>
          <w:rFonts w:ascii="Times New Roman" w:hAnsi="Times New Roman"/>
          <w:sz w:val="28"/>
          <w:szCs w:val="28"/>
        </w:rPr>
        <w:t xml:space="preserve">   </w:t>
      </w:r>
      <w:r w:rsidR="00852A8F" w:rsidRPr="00A306A0">
        <w:rPr>
          <w:rFonts w:ascii="Times New Roman" w:hAnsi="Times New Roman"/>
          <w:sz w:val="28"/>
          <w:szCs w:val="28"/>
        </w:rPr>
        <w:t xml:space="preserve"> Сооружения и предприятия для хранения и технического обслуживания транспортных средств</w:t>
      </w:r>
      <w:bookmarkEnd w:id="21"/>
      <w:bookmarkEnd w:id="22"/>
      <w:bookmarkEnd w:id="23"/>
      <w:bookmarkEnd w:id="24"/>
      <w:bookmarkEnd w:id="25"/>
      <w:bookmarkEnd w:id="26"/>
      <w:bookmarkEnd w:id="27"/>
      <w:bookmarkEnd w:id="28"/>
      <w:bookmarkEnd w:id="29"/>
      <w:bookmarkEnd w:id="30"/>
    </w:p>
    <w:p w:rsidR="00852A8F" w:rsidRPr="00A306A0" w:rsidRDefault="00852A8F" w:rsidP="006D0B42">
      <w:pPr>
        <w:pStyle w:val="ae"/>
        <w:ind w:left="360"/>
        <w:jc w:val="both"/>
        <w:rPr>
          <w:rFonts w:ascii="Times New Roman" w:hAnsi="Times New Roman"/>
          <w:sz w:val="28"/>
          <w:szCs w:val="28"/>
        </w:rPr>
      </w:pPr>
    </w:p>
    <w:p w:rsidR="00852A8F" w:rsidRPr="00A306A0" w:rsidRDefault="00852A8F" w:rsidP="00852A8F">
      <w:pPr>
        <w:pStyle w:val="ae"/>
        <w:numPr>
          <w:ilvl w:val="0"/>
          <w:numId w:val="5"/>
        </w:numPr>
        <w:jc w:val="both"/>
        <w:rPr>
          <w:rFonts w:ascii="Times New Roman" w:hAnsi="Times New Roman"/>
          <w:sz w:val="28"/>
          <w:szCs w:val="28"/>
        </w:rPr>
      </w:pPr>
      <w:r w:rsidRPr="00A306A0">
        <w:rPr>
          <w:rFonts w:ascii="Times New Roman" w:hAnsi="Times New Roman"/>
          <w:sz w:val="28"/>
          <w:szCs w:val="28"/>
        </w:rPr>
        <w:t xml:space="preserve"> Коллективные стоянки постоянного хранения автомобилей в населённых пунктах отсутствуют. Хранение личного транспорта преимущественно осуществляется </w:t>
      </w:r>
      <w:r w:rsidR="00066E16">
        <w:rPr>
          <w:rFonts w:ascii="Times New Roman" w:hAnsi="Times New Roman"/>
          <w:sz w:val="28"/>
          <w:szCs w:val="28"/>
        </w:rPr>
        <w:t>в гаражах при</w:t>
      </w:r>
      <w:r w:rsidRPr="00A306A0">
        <w:rPr>
          <w:rFonts w:ascii="Times New Roman" w:hAnsi="Times New Roman"/>
          <w:sz w:val="28"/>
          <w:szCs w:val="28"/>
        </w:rPr>
        <w:t xml:space="preserve"> приусадебных участках.</w:t>
      </w:r>
    </w:p>
    <w:p w:rsidR="00852A8F" w:rsidRPr="00A306A0" w:rsidRDefault="00852A8F" w:rsidP="00852A8F">
      <w:pPr>
        <w:pStyle w:val="ae"/>
        <w:numPr>
          <w:ilvl w:val="0"/>
          <w:numId w:val="5"/>
        </w:numPr>
        <w:jc w:val="both"/>
        <w:rPr>
          <w:rFonts w:ascii="Times New Roman" w:hAnsi="Times New Roman"/>
          <w:sz w:val="28"/>
          <w:szCs w:val="28"/>
        </w:rPr>
      </w:pPr>
      <w:bookmarkStart w:id="31" w:name="_Toc312232978"/>
      <w:r w:rsidRPr="00A306A0">
        <w:rPr>
          <w:rFonts w:ascii="Times New Roman" w:hAnsi="Times New Roman"/>
          <w:sz w:val="28"/>
          <w:szCs w:val="28"/>
        </w:rPr>
        <w:t>На территории поселения имеется автозаправочная станция на въезде в деревню Малое Микушкино по автодороге "П</w:t>
      </w:r>
      <w:r w:rsidR="004E4C81">
        <w:rPr>
          <w:rFonts w:ascii="Times New Roman" w:hAnsi="Times New Roman"/>
          <w:sz w:val="28"/>
          <w:szCs w:val="28"/>
        </w:rPr>
        <w:t>охвистнево - Сосновка" - "Урал", имеющая местное значение для  сельскохозяйственного предприятия АО «Красный Ключ».</w:t>
      </w:r>
    </w:p>
    <w:p w:rsidR="00852A8F" w:rsidRPr="00A306A0" w:rsidRDefault="006D0B42" w:rsidP="006D0B42">
      <w:pPr>
        <w:pStyle w:val="5"/>
        <w:jc w:val="both"/>
        <w:rPr>
          <w:rFonts w:ascii="Times New Roman" w:hAnsi="Times New Roman"/>
          <w:sz w:val="28"/>
          <w:szCs w:val="28"/>
        </w:rPr>
      </w:pPr>
      <w:bookmarkStart w:id="32" w:name="_Toc312232979"/>
      <w:bookmarkStart w:id="33" w:name="_Toc312398726"/>
      <w:bookmarkStart w:id="34" w:name="_Toc312399796"/>
      <w:bookmarkStart w:id="35" w:name="_Toc312400034"/>
      <w:bookmarkStart w:id="36" w:name="_Toc312400277"/>
      <w:bookmarkStart w:id="37" w:name="_Toc312401781"/>
      <w:bookmarkStart w:id="38" w:name="_Toc320095671"/>
      <w:bookmarkStart w:id="39" w:name="_Toc360541874"/>
      <w:bookmarkStart w:id="40" w:name="_Toc360542418"/>
      <w:bookmarkEnd w:id="31"/>
      <w:r>
        <w:rPr>
          <w:rFonts w:ascii="Calibri" w:eastAsia="Calibri" w:hAnsi="Calibri"/>
          <w:b w:val="0"/>
          <w:bCs w:val="0"/>
          <w:sz w:val="22"/>
          <w:szCs w:val="22"/>
          <w:lang w:eastAsia="ar-SA"/>
        </w:rPr>
        <w:t xml:space="preserve">                                  </w:t>
      </w:r>
      <w:r w:rsidR="00852A8F" w:rsidRPr="00A306A0">
        <w:rPr>
          <w:rFonts w:ascii="Times New Roman" w:hAnsi="Times New Roman"/>
          <w:sz w:val="28"/>
          <w:szCs w:val="28"/>
        </w:rPr>
        <w:t>Транспортные сооружения</w:t>
      </w:r>
      <w:bookmarkEnd w:id="32"/>
      <w:bookmarkEnd w:id="33"/>
      <w:bookmarkEnd w:id="34"/>
      <w:bookmarkEnd w:id="35"/>
      <w:bookmarkEnd w:id="36"/>
      <w:bookmarkEnd w:id="37"/>
      <w:bookmarkEnd w:id="38"/>
      <w:bookmarkEnd w:id="39"/>
      <w:bookmarkEnd w:id="40"/>
    </w:p>
    <w:p w:rsidR="00852A8F" w:rsidRPr="00A306A0" w:rsidRDefault="00852A8F" w:rsidP="006D0B42">
      <w:pPr>
        <w:pStyle w:val="ae"/>
        <w:ind w:left="360"/>
        <w:jc w:val="both"/>
        <w:rPr>
          <w:rFonts w:ascii="Times New Roman" w:hAnsi="Times New Roman"/>
          <w:sz w:val="28"/>
          <w:szCs w:val="28"/>
        </w:rPr>
      </w:pPr>
    </w:p>
    <w:p w:rsidR="00852A8F" w:rsidRPr="00A306A0" w:rsidRDefault="00852A8F" w:rsidP="00852A8F">
      <w:pPr>
        <w:pStyle w:val="ae"/>
        <w:numPr>
          <w:ilvl w:val="0"/>
          <w:numId w:val="5"/>
        </w:numPr>
        <w:jc w:val="both"/>
        <w:rPr>
          <w:rFonts w:ascii="Times New Roman" w:hAnsi="Times New Roman"/>
          <w:sz w:val="28"/>
          <w:szCs w:val="28"/>
        </w:rPr>
      </w:pPr>
      <w:r w:rsidRPr="00A306A0">
        <w:rPr>
          <w:rFonts w:ascii="Times New Roman" w:hAnsi="Times New Roman"/>
          <w:sz w:val="28"/>
          <w:szCs w:val="28"/>
        </w:rPr>
        <w:t>На территории сельского поселения Большое Микушкино имеются мостовые сооружения:</w:t>
      </w:r>
    </w:p>
    <w:p w:rsidR="00852A8F" w:rsidRPr="00A306A0" w:rsidRDefault="00852A8F" w:rsidP="00066E16">
      <w:pPr>
        <w:pStyle w:val="ae"/>
        <w:ind w:left="360"/>
        <w:jc w:val="both"/>
        <w:rPr>
          <w:rFonts w:ascii="Times New Roman" w:hAnsi="Times New Roman"/>
          <w:sz w:val="28"/>
          <w:szCs w:val="28"/>
        </w:rPr>
      </w:pPr>
      <w:r w:rsidRPr="00A306A0">
        <w:rPr>
          <w:rFonts w:ascii="Times New Roman" w:hAnsi="Times New Roman"/>
          <w:sz w:val="28"/>
          <w:szCs w:val="28"/>
        </w:rPr>
        <w:lastRenderedPageBreak/>
        <w:t>- на пересечении реки Сургут и автодороги "Похвистнево - Сосновка" - "Урал";</w:t>
      </w:r>
    </w:p>
    <w:p w:rsidR="006D0B42" w:rsidRDefault="00852A8F" w:rsidP="00066E16">
      <w:pPr>
        <w:pStyle w:val="ae"/>
        <w:ind w:left="360"/>
        <w:jc w:val="both"/>
        <w:rPr>
          <w:rFonts w:ascii="Times New Roman" w:hAnsi="Times New Roman"/>
          <w:sz w:val="28"/>
          <w:szCs w:val="28"/>
        </w:rPr>
      </w:pPr>
      <w:r w:rsidRPr="00A306A0">
        <w:rPr>
          <w:rFonts w:ascii="Times New Roman" w:hAnsi="Times New Roman"/>
          <w:sz w:val="28"/>
          <w:szCs w:val="28"/>
        </w:rPr>
        <w:t>- в деревне Малое Микушкино по автодороге "Похвис</w:t>
      </w:r>
      <w:bookmarkStart w:id="41" w:name="_Toc312232980"/>
      <w:bookmarkStart w:id="42" w:name="_Toc312398727"/>
      <w:bookmarkStart w:id="43" w:name="_Toc312399797"/>
      <w:bookmarkStart w:id="44" w:name="_Toc312400035"/>
      <w:bookmarkStart w:id="45" w:name="_Toc312400278"/>
      <w:bookmarkStart w:id="46" w:name="_Toc312401782"/>
      <w:bookmarkStart w:id="47" w:name="_Toc320095672"/>
      <w:bookmarkStart w:id="48" w:name="_Toc360541875"/>
      <w:bookmarkStart w:id="49" w:name="_Toc360542419"/>
      <w:r w:rsidR="004E4C81">
        <w:rPr>
          <w:rFonts w:ascii="Times New Roman" w:hAnsi="Times New Roman"/>
          <w:sz w:val="28"/>
          <w:szCs w:val="28"/>
        </w:rPr>
        <w:t>тнево - Урал" - Малое Микушкино;</w:t>
      </w:r>
    </w:p>
    <w:p w:rsidR="00B0661B" w:rsidRDefault="004E4C81" w:rsidP="003A2E74">
      <w:pPr>
        <w:pStyle w:val="ae"/>
        <w:spacing w:after="0" w:line="360" w:lineRule="auto"/>
        <w:ind w:left="360"/>
        <w:jc w:val="both"/>
        <w:rPr>
          <w:rFonts w:ascii="Times New Roman" w:hAnsi="Times New Roman"/>
          <w:sz w:val="28"/>
          <w:szCs w:val="28"/>
        </w:rPr>
      </w:pPr>
      <w:r>
        <w:rPr>
          <w:rFonts w:ascii="Times New Roman" w:hAnsi="Times New Roman"/>
          <w:sz w:val="28"/>
          <w:szCs w:val="28"/>
        </w:rPr>
        <w:t>- многочисленные переезды через реку «</w:t>
      </w:r>
      <w:proofErr w:type="spellStart"/>
      <w:r w:rsidR="00B0661B">
        <w:rPr>
          <w:rFonts w:ascii="Times New Roman" w:hAnsi="Times New Roman"/>
          <w:sz w:val="28"/>
          <w:szCs w:val="28"/>
        </w:rPr>
        <w:t>Чембулатка</w:t>
      </w:r>
      <w:proofErr w:type="spellEnd"/>
      <w:r w:rsidR="00B0661B">
        <w:rPr>
          <w:rFonts w:ascii="Times New Roman" w:hAnsi="Times New Roman"/>
          <w:sz w:val="28"/>
          <w:szCs w:val="28"/>
        </w:rPr>
        <w:t xml:space="preserve">, находящиеся внутри </w:t>
      </w:r>
    </w:p>
    <w:p w:rsidR="004E4C81" w:rsidRDefault="00630042" w:rsidP="003A2E74">
      <w:pPr>
        <w:pStyle w:val="ae"/>
        <w:spacing w:after="0" w:line="360" w:lineRule="auto"/>
        <w:ind w:left="360"/>
        <w:jc w:val="both"/>
        <w:rPr>
          <w:rFonts w:ascii="Times New Roman" w:hAnsi="Times New Roman"/>
          <w:sz w:val="28"/>
          <w:szCs w:val="28"/>
        </w:rPr>
      </w:pPr>
      <w:r>
        <w:rPr>
          <w:rFonts w:ascii="Times New Roman" w:hAnsi="Times New Roman"/>
          <w:sz w:val="28"/>
          <w:szCs w:val="28"/>
        </w:rPr>
        <w:t>на</w:t>
      </w:r>
      <w:r w:rsidR="00B0661B">
        <w:rPr>
          <w:rFonts w:ascii="Times New Roman" w:hAnsi="Times New Roman"/>
          <w:sz w:val="28"/>
          <w:szCs w:val="28"/>
        </w:rPr>
        <w:t>селенных пунктов.</w:t>
      </w:r>
    </w:p>
    <w:p w:rsidR="00852A8F" w:rsidRPr="006D0B42" w:rsidRDefault="006D0B42" w:rsidP="003A2E74">
      <w:pPr>
        <w:pStyle w:val="ae"/>
        <w:spacing w:after="0"/>
        <w:ind w:left="360"/>
        <w:jc w:val="both"/>
        <w:rPr>
          <w:rFonts w:ascii="Times New Roman" w:hAnsi="Times New Roman"/>
          <w:b/>
          <w:sz w:val="28"/>
          <w:szCs w:val="28"/>
        </w:rPr>
      </w:pPr>
      <w:r>
        <w:rPr>
          <w:rFonts w:ascii="Times New Roman" w:hAnsi="Times New Roman"/>
          <w:b/>
          <w:sz w:val="28"/>
          <w:szCs w:val="28"/>
        </w:rPr>
        <w:t xml:space="preserve">               </w:t>
      </w:r>
      <w:r w:rsidR="00852A8F" w:rsidRPr="006D0B42">
        <w:rPr>
          <w:rFonts w:ascii="Times New Roman" w:hAnsi="Times New Roman"/>
          <w:b/>
          <w:sz w:val="28"/>
          <w:szCs w:val="28"/>
        </w:rPr>
        <w:t xml:space="preserve"> Сеть улиц и дорог населённых пунктов</w:t>
      </w:r>
      <w:bookmarkEnd w:id="41"/>
      <w:bookmarkEnd w:id="42"/>
      <w:bookmarkEnd w:id="43"/>
      <w:bookmarkEnd w:id="44"/>
      <w:bookmarkEnd w:id="45"/>
      <w:bookmarkEnd w:id="46"/>
      <w:bookmarkEnd w:id="47"/>
      <w:bookmarkEnd w:id="48"/>
      <w:bookmarkEnd w:id="49"/>
      <w:r w:rsidR="00852A8F" w:rsidRPr="006D0B42">
        <w:rPr>
          <w:rFonts w:ascii="Times New Roman" w:hAnsi="Times New Roman"/>
          <w:b/>
          <w:sz w:val="28"/>
          <w:szCs w:val="28"/>
        </w:rPr>
        <w:t xml:space="preserve"> </w:t>
      </w:r>
    </w:p>
    <w:p w:rsidR="00852A8F" w:rsidRPr="00A306A0" w:rsidRDefault="00852A8F" w:rsidP="006D0B42">
      <w:pPr>
        <w:pStyle w:val="ae"/>
        <w:ind w:left="360"/>
        <w:jc w:val="both"/>
        <w:rPr>
          <w:rFonts w:ascii="Times New Roman" w:hAnsi="Times New Roman"/>
          <w:sz w:val="28"/>
          <w:szCs w:val="28"/>
        </w:rPr>
      </w:pPr>
    </w:p>
    <w:p w:rsidR="00852A8F" w:rsidRPr="00A306A0" w:rsidRDefault="00802C0E" w:rsidP="00852A8F">
      <w:pPr>
        <w:pStyle w:val="ae"/>
        <w:numPr>
          <w:ilvl w:val="0"/>
          <w:numId w:val="5"/>
        </w:numPr>
        <w:jc w:val="both"/>
        <w:rPr>
          <w:rFonts w:ascii="Times New Roman" w:hAnsi="Times New Roman"/>
          <w:sz w:val="28"/>
          <w:szCs w:val="28"/>
        </w:rPr>
      </w:pPr>
      <w:r>
        <w:rPr>
          <w:rFonts w:ascii="Times New Roman" w:hAnsi="Times New Roman"/>
          <w:sz w:val="28"/>
          <w:szCs w:val="28"/>
        </w:rPr>
        <w:t xml:space="preserve">   </w:t>
      </w:r>
      <w:r w:rsidR="00852A8F" w:rsidRPr="00A306A0">
        <w:rPr>
          <w:rFonts w:ascii="Times New Roman" w:hAnsi="Times New Roman"/>
          <w:sz w:val="28"/>
          <w:szCs w:val="28"/>
        </w:rPr>
        <w:t>К автомобильным дорогам местного значения поселения относятся автомобильные дороги общего пользования, расположенные  в границах населённых пунктов (улично-дорожная сеть населённых пунктов), за исключением автомобильных дорог общего пользования федерального, регионального или межмуниципального значения и частных автомобильных дорог (ФЗ №257 от 8 ноября 2007г. «Об автомобильных дорогах»). Улично-дорожная сеть населённых пунктов может относиться к зонам  различного функционального назначения.</w:t>
      </w:r>
    </w:p>
    <w:p w:rsidR="00852A8F" w:rsidRDefault="00852A8F" w:rsidP="00A13847">
      <w:pPr>
        <w:pStyle w:val="ae"/>
        <w:numPr>
          <w:ilvl w:val="0"/>
          <w:numId w:val="5"/>
        </w:numPr>
        <w:jc w:val="both"/>
        <w:rPr>
          <w:rFonts w:ascii="Times New Roman" w:hAnsi="Times New Roman"/>
          <w:sz w:val="28"/>
          <w:szCs w:val="28"/>
        </w:rPr>
      </w:pPr>
      <w:r w:rsidRPr="00A306A0">
        <w:rPr>
          <w:rFonts w:ascii="Times New Roman" w:hAnsi="Times New Roman"/>
          <w:sz w:val="28"/>
          <w:szCs w:val="28"/>
        </w:rPr>
        <w:t>Харак</w:t>
      </w:r>
      <w:r w:rsidRPr="00A13847">
        <w:rPr>
          <w:rFonts w:ascii="Times New Roman" w:hAnsi="Times New Roman"/>
          <w:sz w:val="28"/>
          <w:szCs w:val="28"/>
        </w:rPr>
        <w:t>теристика улично-дорожно</w:t>
      </w:r>
      <w:r w:rsidR="00630042">
        <w:rPr>
          <w:rFonts w:ascii="Times New Roman" w:hAnsi="Times New Roman"/>
          <w:sz w:val="28"/>
          <w:szCs w:val="28"/>
        </w:rPr>
        <w:t>й сети представлена в Таблице 1</w:t>
      </w:r>
      <w:r w:rsidRPr="00A13847">
        <w:rPr>
          <w:rFonts w:ascii="Times New Roman" w:hAnsi="Times New Roman"/>
          <w:sz w:val="28"/>
          <w:szCs w:val="28"/>
        </w:rPr>
        <w:t>.</w:t>
      </w:r>
    </w:p>
    <w:p w:rsidR="00A90BE1" w:rsidRDefault="00A90BE1" w:rsidP="00A90BE1">
      <w:pPr>
        <w:jc w:val="both"/>
        <w:rPr>
          <w:rFonts w:ascii="Times New Roman" w:hAnsi="Times New Roman"/>
          <w:sz w:val="28"/>
          <w:szCs w:val="28"/>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48"/>
        <w:gridCol w:w="1875"/>
        <w:gridCol w:w="1716"/>
        <w:gridCol w:w="1713"/>
        <w:gridCol w:w="1709"/>
      </w:tblGrid>
      <w:tr w:rsidR="000F5EF3" w:rsidRPr="00AC25A7" w:rsidTr="000F5EF3">
        <w:trPr>
          <w:trHeight w:val="419"/>
        </w:trPr>
        <w:tc>
          <w:tcPr>
            <w:tcW w:w="301" w:type="pct"/>
            <w:shd w:val="clear" w:color="auto" w:fill="auto"/>
          </w:tcPr>
          <w:p w:rsidR="000F5EF3" w:rsidRPr="00AC25A7" w:rsidRDefault="000F5EF3" w:rsidP="00714358">
            <w:pPr>
              <w:pStyle w:val="af"/>
              <w:jc w:val="center"/>
              <w:rPr>
                <w:rFonts w:ascii="Times New Roman" w:hAnsi="Times New Roman" w:cs="Times New Roman"/>
              </w:rPr>
            </w:pPr>
            <w:r w:rsidRPr="00AC25A7">
              <w:rPr>
                <w:rFonts w:ascii="Times New Roman" w:hAnsi="Times New Roman" w:cs="Times New Roman"/>
              </w:rPr>
              <w:t xml:space="preserve">№ </w:t>
            </w:r>
            <w:proofErr w:type="spellStart"/>
            <w:r w:rsidRPr="00AC25A7">
              <w:rPr>
                <w:rFonts w:ascii="Times New Roman" w:hAnsi="Times New Roman" w:cs="Times New Roman"/>
              </w:rPr>
              <w:t>п.п</w:t>
            </w:r>
            <w:proofErr w:type="spellEnd"/>
            <w:r w:rsidRPr="00AC25A7">
              <w:rPr>
                <w:rFonts w:ascii="Times New Roman" w:hAnsi="Times New Roman" w:cs="Times New Roman"/>
              </w:rPr>
              <w:t>.</w:t>
            </w:r>
          </w:p>
        </w:tc>
        <w:tc>
          <w:tcPr>
            <w:tcW w:w="1141" w:type="pct"/>
            <w:shd w:val="clear" w:color="auto" w:fill="auto"/>
          </w:tcPr>
          <w:p w:rsidR="000F5EF3" w:rsidRPr="00AC25A7" w:rsidRDefault="000F5EF3" w:rsidP="00714358">
            <w:pPr>
              <w:pStyle w:val="af"/>
              <w:jc w:val="center"/>
              <w:rPr>
                <w:rFonts w:ascii="Times New Roman" w:hAnsi="Times New Roman" w:cs="Times New Roman"/>
              </w:rPr>
            </w:pPr>
            <w:r w:rsidRPr="00AC25A7">
              <w:rPr>
                <w:rFonts w:ascii="Times New Roman" w:hAnsi="Times New Roman" w:cs="Times New Roman"/>
              </w:rPr>
              <w:t>Наименование автомобильных дорог</w:t>
            </w:r>
          </w:p>
        </w:tc>
        <w:tc>
          <w:tcPr>
            <w:tcW w:w="951" w:type="pct"/>
            <w:shd w:val="clear" w:color="auto" w:fill="auto"/>
          </w:tcPr>
          <w:p w:rsidR="000F5EF3" w:rsidRPr="00AC25A7" w:rsidRDefault="000F5EF3" w:rsidP="00714358">
            <w:pPr>
              <w:pStyle w:val="af"/>
              <w:jc w:val="center"/>
              <w:rPr>
                <w:rFonts w:ascii="Times New Roman" w:hAnsi="Times New Roman" w:cs="Times New Roman"/>
              </w:rPr>
            </w:pPr>
            <w:r>
              <w:rPr>
                <w:rFonts w:ascii="Times New Roman" w:hAnsi="Times New Roman" w:cs="Times New Roman"/>
              </w:rPr>
              <w:t xml:space="preserve">Протяженность, </w:t>
            </w:r>
            <w:r w:rsidRPr="00AC25A7">
              <w:rPr>
                <w:rFonts w:ascii="Times New Roman" w:hAnsi="Times New Roman" w:cs="Times New Roman"/>
              </w:rPr>
              <w:t>км</w:t>
            </w:r>
            <w:r>
              <w:rPr>
                <w:rFonts w:ascii="Times New Roman" w:hAnsi="Times New Roman" w:cs="Times New Roman"/>
              </w:rPr>
              <w:t>, всего</w:t>
            </w:r>
          </w:p>
        </w:tc>
        <w:tc>
          <w:tcPr>
            <w:tcW w:w="871" w:type="pct"/>
            <w:shd w:val="clear" w:color="auto" w:fill="auto"/>
          </w:tcPr>
          <w:p w:rsidR="000F5EF3" w:rsidRPr="00AC25A7" w:rsidRDefault="000F5EF3" w:rsidP="00714358">
            <w:pPr>
              <w:pStyle w:val="af"/>
              <w:jc w:val="center"/>
              <w:rPr>
                <w:rFonts w:ascii="Times New Roman" w:hAnsi="Times New Roman" w:cs="Times New Roman"/>
              </w:rPr>
            </w:pPr>
            <w:r>
              <w:rPr>
                <w:rFonts w:ascii="Times New Roman" w:hAnsi="Times New Roman" w:cs="Times New Roman"/>
              </w:rPr>
              <w:t>В том числе с грунтовым покрытием</w:t>
            </w:r>
          </w:p>
        </w:tc>
        <w:tc>
          <w:tcPr>
            <w:tcW w:w="869" w:type="pct"/>
          </w:tcPr>
          <w:p w:rsidR="000F5EF3" w:rsidRDefault="000F5EF3" w:rsidP="00714358">
            <w:pPr>
              <w:pStyle w:val="af"/>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грунто</w:t>
            </w:r>
            <w:proofErr w:type="spellEnd"/>
            <w:r>
              <w:rPr>
                <w:rFonts w:ascii="Times New Roman" w:hAnsi="Times New Roman" w:cs="Times New Roman"/>
              </w:rPr>
              <w:t>-щебеночным покрытием</w:t>
            </w:r>
          </w:p>
        </w:tc>
        <w:tc>
          <w:tcPr>
            <w:tcW w:w="867" w:type="pct"/>
          </w:tcPr>
          <w:p w:rsidR="000F5EF3" w:rsidRDefault="000F5EF3" w:rsidP="00200F6C">
            <w:pPr>
              <w:pStyle w:val="af"/>
              <w:jc w:val="center"/>
              <w:rPr>
                <w:rFonts w:ascii="Times New Roman" w:hAnsi="Times New Roman" w:cs="Times New Roman"/>
              </w:rPr>
            </w:pPr>
            <w:r>
              <w:rPr>
                <w:rFonts w:ascii="Times New Roman" w:hAnsi="Times New Roman" w:cs="Times New Roman"/>
              </w:rPr>
              <w:t>Асфальто-бетонным покрытием</w:t>
            </w:r>
          </w:p>
        </w:tc>
      </w:tr>
      <w:tr w:rsidR="000F5EF3" w:rsidRPr="00AC25A7" w:rsidTr="000F5EF3">
        <w:tc>
          <w:tcPr>
            <w:tcW w:w="3264" w:type="pct"/>
            <w:gridSpan w:val="4"/>
            <w:shd w:val="clear" w:color="auto" w:fill="auto"/>
          </w:tcPr>
          <w:p w:rsidR="000F5EF3" w:rsidRPr="00AC25A7" w:rsidRDefault="000F5EF3" w:rsidP="00200F6C">
            <w:pPr>
              <w:pStyle w:val="af"/>
              <w:jc w:val="center"/>
              <w:rPr>
                <w:rFonts w:ascii="Times New Roman" w:hAnsi="Times New Roman" w:cs="Times New Roman"/>
              </w:rPr>
            </w:pPr>
            <w:r>
              <w:rPr>
                <w:rFonts w:ascii="Times New Roman" w:hAnsi="Times New Roman" w:cs="Times New Roman"/>
              </w:rPr>
              <w:t>село Большое Микушкино</w:t>
            </w:r>
          </w:p>
        </w:tc>
        <w:tc>
          <w:tcPr>
            <w:tcW w:w="869" w:type="pct"/>
          </w:tcPr>
          <w:p w:rsidR="000F5EF3" w:rsidRDefault="000F5EF3" w:rsidP="00200F6C">
            <w:pPr>
              <w:pStyle w:val="af"/>
              <w:jc w:val="center"/>
              <w:rPr>
                <w:rFonts w:ascii="Times New Roman" w:hAnsi="Times New Roman" w:cs="Times New Roman"/>
              </w:rPr>
            </w:pPr>
          </w:p>
        </w:tc>
        <w:tc>
          <w:tcPr>
            <w:tcW w:w="867" w:type="pct"/>
          </w:tcPr>
          <w:p w:rsidR="000F5EF3" w:rsidRDefault="000F5EF3" w:rsidP="00200F6C">
            <w:pPr>
              <w:pStyle w:val="af"/>
              <w:jc w:val="center"/>
              <w:rPr>
                <w:rFonts w:ascii="Times New Roman" w:hAnsi="Times New Roman" w:cs="Times New Roman"/>
              </w:rPr>
            </w:pP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w:t>
            </w:r>
          </w:p>
        </w:tc>
        <w:tc>
          <w:tcPr>
            <w:tcW w:w="1141" w:type="pct"/>
            <w:shd w:val="clear" w:color="auto" w:fill="auto"/>
          </w:tcPr>
          <w:p w:rsidR="000F5EF3" w:rsidRPr="00944F21" w:rsidRDefault="003A2E74"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 xml:space="preserve">Автомобильная дорога по </w:t>
            </w:r>
            <w:r w:rsidR="000F5EF3" w:rsidRPr="00944F21">
              <w:rPr>
                <w:rFonts w:ascii="Times New Roman" w:hAnsi="Times New Roman" w:cs="Times New Roman"/>
                <w:sz w:val="18"/>
                <w:szCs w:val="18"/>
              </w:rPr>
              <w:t>ул. Советская</w:t>
            </w:r>
          </w:p>
        </w:tc>
        <w:tc>
          <w:tcPr>
            <w:tcW w:w="951" w:type="pct"/>
            <w:shd w:val="clear" w:color="auto" w:fill="auto"/>
          </w:tcPr>
          <w:p w:rsidR="000F5EF3" w:rsidRPr="00944F21" w:rsidRDefault="003A2E74"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3,00</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3,00</w:t>
            </w:r>
          </w:p>
        </w:tc>
      </w:tr>
      <w:tr w:rsidR="003A2E74" w:rsidRPr="00944F21" w:rsidTr="000F5EF3">
        <w:tc>
          <w:tcPr>
            <w:tcW w:w="301" w:type="pct"/>
            <w:shd w:val="clear" w:color="auto" w:fill="auto"/>
          </w:tcPr>
          <w:p w:rsidR="003A2E74" w:rsidRPr="00944F21" w:rsidRDefault="003A2E74"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2</w:t>
            </w:r>
          </w:p>
        </w:tc>
        <w:tc>
          <w:tcPr>
            <w:tcW w:w="1141" w:type="pct"/>
            <w:shd w:val="clear" w:color="auto" w:fill="auto"/>
          </w:tcPr>
          <w:p w:rsidR="003A2E74" w:rsidRPr="00944F21" w:rsidRDefault="003A2E74" w:rsidP="00714358">
            <w:pPr>
              <w:pStyle w:val="af"/>
              <w:jc w:val="both"/>
              <w:rPr>
                <w:rFonts w:ascii="Times New Roman" w:hAnsi="Times New Roman" w:cs="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перезду</w:t>
            </w:r>
            <w:proofErr w:type="spellEnd"/>
            <w:r w:rsidRPr="00944F21">
              <w:rPr>
                <w:rFonts w:ascii="Times New Roman" w:hAnsi="Times New Roman"/>
                <w:sz w:val="18"/>
                <w:szCs w:val="18"/>
              </w:rPr>
              <w:t xml:space="preserve"> между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ул.Чекмасовской</w:t>
            </w:r>
            <w:proofErr w:type="spellEnd"/>
          </w:p>
        </w:tc>
        <w:tc>
          <w:tcPr>
            <w:tcW w:w="951" w:type="pct"/>
            <w:shd w:val="clear" w:color="auto" w:fill="auto"/>
          </w:tcPr>
          <w:p w:rsidR="003A2E74" w:rsidRPr="00944F21" w:rsidRDefault="003A2E74"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71" w:type="pct"/>
            <w:shd w:val="clear" w:color="auto" w:fill="auto"/>
          </w:tcPr>
          <w:p w:rsidR="003A2E74" w:rsidRPr="00944F21" w:rsidRDefault="003A2E74"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69" w:type="pct"/>
          </w:tcPr>
          <w:p w:rsidR="003A2E74" w:rsidRPr="00944F21" w:rsidRDefault="003A2E74" w:rsidP="00200F6C">
            <w:pPr>
              <w:pStyle w:val="af"/>
              <w:jc w:val="center"/>
              <w:rPr>
                <w:rFonts w:ascii="Times New Roman" w:hAnsi="Times New Roman" w:cs="Times New Roman"/>
                <w:sz w:val="18"/>
                <w:szCs w:val="18"/>
              </w:rPr>
            </w:pPr>
          </w:p>
        </w:tc>
        <w:tc>
          <w:tcPr>
            <w:tcW w:w="867" w:type="pct"/>
          </w:tcPr>
          <w:p w:rsidR="003A2E74" w:rsidRPr="00944F21" w:rsidRDefault="003A2E74" w:rsidP="00200F6C">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3</w:t>
            </w:r>
          </w:p>
        </w:tc>
        <w:tc>
          <w:tcPr>
            <w:tcW w:w="114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(примыкание)</w:t>
            </w:r>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0,18</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0,18</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4</w:t>
            </w:r>
          </w:p>
        </w:tc>
        <w:tc>
          <w:tcPr>
            <w:tcW w:w="114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(примыкание)</w:t>
            </w:r>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0,24</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0,24</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5</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перезду</w:t>
            </w:r>
            <w:proofErr w:type="spellEnd"/>
            <w:r w:rsidRPr="00944F21">
              <w:rPr>
                <w:rFonts w:ascii="Times New Roman" w:hAnsi="Times New Roman"/>
                <w:sz w:val="18"/>
                <w:szCs w:val="18"/>
              </w:rPr>
              <w:t xml:space="preserve"> между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и ул. Коммунаровской</w:t>
            </w:r>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0,64</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0,64</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6</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(примыкание)</w:t>
            </w:r>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0,52</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0,52</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7</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Автомобильная дорога по пере</w:t>
            </w:r>
            <w:r w:rsidR="00944F21">
              <w:rPr>
                <w:rFonts w:ascii="Times New Roman" w:hAnsi="Times New Roman"/>
                <w:sz w:val="18"/>
                <w:szCs w:val="18"/>
              </w:rPr>
              <w:t>е</w:t>
            </w:r>
            <w:r w:rsidRPr="00944F21">
              <w:rPr>
                <w:rFonts w:ascii="Times New Roman" w:hAnsi="Times New Roman"/>
                <w:sz w:val="18"/>
                <w:szCs w:val="18"/>
              </w:rPr>
              <w:t xml:space="preserve">зду между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ул.Степной</w:t>
            </w:r>
            <w:proofErr w:type="spellEnd"/>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8</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перезду</w:t>
            </w:r>
            <w:proofErr w:type="spellEnd"/>
            <w:r w:rsidRPr="00944F21">
              <w:rPr>
                <w:rFonts w:ascii="Times New Roman" w:hAnsi="Times New Roman"/>
                <w:sz w:val="18"/>
                <w:szCs w:val="18"/>
              </w:rPr>
              <w:t xml:space="preserve"> между </w:t>
            </w:r>
            <w:proofErr w:type="spellStart"/>
            <w:r w:rsidRPr="00944F21">
              <w:rPr>
                <w:rFonts w:ascii="Times New Roman" w:hAnsi="Times New Roman"/>
                <w:sz w:val="18"/>
                <w:szCs w:val="18"/>
              </w:rPr>
              <w:lastRenderedPageBreak/>
              <w:t>ул.Советской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ул.Переулочной</w:t>
            </w:r>
            <w:proofErr w:type="spellEnd"/>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lastRenderedPageBreak/>
              <w:t>0,34</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0,34</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lastRenderedPageBreak/>
              <w:t>9</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(примыкание)</w:t>
            </w:r>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0,28</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0,28</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BB4742" w:rsidRPr="00944F21" w:rsidTr="000F5EF3">
        <w:tc>
          <w:tcPr>
            <w:tcW w:w="301" w:type="pct"/>
            <w:shd w:val="clear" w:color="auto" w:fill="auto"/>
          </w:tcPr>
          <w:p w:rsidR="00BB4742" w:rsidRPr="00944F21" w:rsidRDefault="00BB4742" w:rsidP="00BB4742">
            <w:pPr>
              <w:pStyle w:val="af"/>
              <w:jc w:val="both"/>
              <w:rPr>
                <w:rFonts w:ascii="Times New Roman" w:hAnsi="Times New Roman" w:cs="Times New Roman"/>
                <w:sz w:val="18"/>
                <w:szCs w:val="18"/>
              </w:rPr>
            </w:pPr>
            <w:r w:rsidRPr="00944F21">
              <w:rPr>
                <w:rFonts w:ascii="Times New Roman" w:hAnsi="Times New Roman" w:cs="Times New Roman"/>
                <w:sz w:val="18"/>
                <w:szCs w:val="18"/>
              </w:rPr>
              <w:t>10</w:t>
            </w:r>
          </w:p>
        </w:tc>
        <w:tc>
          <w:tcPr>
            <w:tcW w:w="1141" w:type="pct"/>
            <w:shd w:val="clear" w:color="auto" w:fill="auto"/>
          </w:tcPr>
          <w:p w:rsidR="00BB4742" w:rsidRPr="00944F21" w:rsidRDefault="00BB4742" w:rsidP="00BB4742">
            <w:pPr>
              <w:pStyle w:val="af"/>
              <w:jc w:val="both"/>
              <w:rPr>
                <w:rFonts w:ascii="Times New Roman" w:hAnsi="Times New Roman"/>
                <w:sz w:val="18"/>
                <w:szCs w:val="18"/>
              </w:rPr>
            </w:pPr>
            <w:r w:rsidRPr="00944F21">
              <w:rPr>
                <w:rFonts w:ascii="Times New Roman" w:hAnsi="Times New Roman"/>
                <w:sz w:val="18"/>
                <w:szCs w:val="18"/>
              </w:rPr>
              <w:t>Автомобильная дорога по пере</w:t>
            </w:r>
            <w:r w:rsidR="002C76B9">
              <w:rPr>
                <w:rFonts w:ascii="Times New Roman" w:hAnsi="Times New Roman"/>
                <w:sz w:val="18"/>
                <w:szCs w:val="18"/>
              </w:rPr>
              <w:t>е</w:t>
            </w:r>
            <w:r w:rsidRPr="00944F21">
              <w:rPr>
                <w:rFonts w:ascii="Times New Roman" w:hAnsi="Times New Roman"/>
                <w:sz w:val="18"/>
                <w:szCs w:val="18"/>
              </w:rPr>
              <w:t xml:space="preserve">зду между </w:t>
            </w:r>
            <w:proofErr w:type="spellStart"/>
            <w:r w:rsidRPr="00944F21">
              <w:rPr>
                <w:rFonts w:ascii="Times New Roman" w:hAnsi="Times New Roman"/>
                <w:sz w:val="18"/>
                <w:szCs w:val="18"/>
              </w:rPr>
              <w:t>ул.Советской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ул.Переулочной</w:t>
            </w:r>
            <w:proofErr w:type="spellEnd"/>
          </w:p>
        </w:tc>
        <w:tc>
          <w:tcPr>
            <w:tcW w:w="95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0,76</w:t>
            </w:r>
          </w:p>
        </w:tc>
        <w:tc>
          <w:tcPr>
            <w:tcW w:w="871" w:type="pct"/>
            <w:shd w:val="clear" w:color="auto" w:fill="auto"/>
          </w:tcPr>
          <w:p w:rsidR="00BB4742" w:rsidRPr="00944F21" w:rsidRDefault="00BB4742" w:rsidP="00BB4742">
            <w:pPr>
              <w:pStyle w:val="af"/>
              <w:jc w:val="center"/>
              <w:rPr>
                <w:rFonts w:ascii="Times New Roman" w:hAnsi="Times New Roman" w:cs="Times New Roman"/>
                <w:sz w:val="18"/>
                <w:szCs w:val="18"/>
              </w:rPr>
            </w:pPr>
            <w:r w:rsidRPr="00944F21">
              <w:rPr>
                <w:rFonts w:ascii="Times New Roman" w:hAnsi="Times New Roman" w:cs="Times New Roman"/>
                <w:sz w:val="18"/>
                <w:szCs w:val="18"/>
              </w:rPr>
              <w:t>0,76</w:t>
            </w:r>
          </w:p>
        </w:tc>
        <w:tc>
          <w:tcPr>
            <w:tcW w:w="869" w:type="pct"/>
          </w:tcPr>
          <w:p w:rsidR="00BB4742" w:rsidRPr="00944F21" w:rsidRDefault="00BB4742" w:rsidP="00BB4742">
            <w:pPr>
              <w:pStyle w:val="af"/>
              <w:jc w:val="center"/>
              <w:rPr>
                <w:rFonts w:ascii="Times New Roman" w:hAnsi="Times New Roman" w:cs="Times New Roman"/>
                <w:sz w:val="18"/>
                <w:szCs w:val="18"/>
              </w:rPr>
            </w:pPr>
          </w:p>
        </w:tc>
        <w:tc>
          <w:tcPr>
            <w:tcW w:w="867" w:type="pct"/>
          </w:tcPr>
          <w:p w:rsidR="00BB4742" w:rsidRPr="00944F21" w:rsidRDefault="00BB4742" w:rsidP="00BB4742">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B4742"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11</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ул. Степная</w:t>
            </w:r>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1,3</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w:t>
            </w:r>
            <w:r w:rsidR="00BB4742" w:rsidRPr="00944F21">
              <w:rPr>
                <w:rFonts w:ascii="Times New Roman" w:hAnsi="Times New Roman" w:cs="Times New Roman"/>
                <w:sz w:val="18"/>
                <w:szCs w:val="18"/>
              </w:rPr>
              <w:t>7</w:t>
            </w:r>
          </w:p>
        </w:tc>
        <w:tc>
          <w:tcPr>
            <w:tcW w:w="869" w:type="pct"/>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w:t>
            </w:r>
            <w:r w:rsidR="00BB4742" w:rsidRPr="00944F21">
              <w:rPr>
                <w:rFonts w:ascii="Times New Roman" w:hAnsi="Times New Roman" w:cs="Times New Roman"/>
                <w:sz w:val="18"/>
                <w:szCs w:val="18"/>
              </w:rPr>
              <w:t>6</w:t>
            </w: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B4742"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12</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ул.Коммунаровская</w:t>
            </w:r>
            <w:proofErr w:type="spellEnd"/>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1,67</w:t>
            </w:r>
          </w:p>
        </w:tc>
        <w:tc>
          <w:tcPr>
            <w:tcW w:w="871" w:type="pct"/>
            <w:shd w:val="clear" w:color="auto" w:fill="auto"/>
          </w:tcPr>
          <w:p w:rsidR="000F5EF3" w:rsidRPr="00944F21" w:rsidRDefault="00841E95"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1,27</w:t>
            </w:r>
          </w:p>
        </w:tc>
        <w:tc>
          <w:tcPr>
            <w:tcW w:w="869" w:type="pct"/>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B4742"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13</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ул.Чекмасовская</w:t>
            </w:r>
            <w:proofErr w:type="spellEnd"/>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2,68</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1,68</w:t>
            </w:r>
          </w:p>
        </w:tc>
        <w:tc>
          <w:tcPr>
            <w:tcW w:w="869" w:type="pct"/>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1,00</w:t>
            </w: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B4742"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14</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ул.Переулочная</w:t>
            </w:r>
            <w:proofErr w:type="spellEnd"/>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1,7</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1,7</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sz w:val="18"/>
                <w:szCs w:val="18"/>
              </w:rPr>
            </w:pPr>
          </w:p>
        </w:tc>
        <w:tc>
          <w:tcPr>
            <w:tcW w:w="1141" w:type="pct"/>
            <w:shd w:val="clear" w:color="auto" w:fill="auto"/>
          </w:tcPr>
          <w:p w:rsidR="000F5EF3" w:rsidRPr="00944F21" w:rsidRDefault="000F5EF3" w:rsidP="00714358">
            <w:pPr>
              <w:pStyle w:val="af"/>
              <w:jc w:val="both"/>
              <w:rPr>
                <w:rFonts w:ascii="Times New Roman" w:hAnsi="Times New Roman" w:cs="Times New Roman"/>
                <w:b/>
                <w:sz w:val="18"/>
                <w:szCs w:val="18"/>
              </w:rPr>
            </w:pPr>
            <w:r w:rsidRPr="00944F21">
              <w:rPr>
                <w:rFonts w:ascii="Times New Roman" w:hAnsi="Times New Roman" w:cs="Times New Roman"/>
                <w:b/>
                <w:sz w:val="18"/>
                <w:szCs w:val="18"/>
              </w:rPr>
              <w:t>Итого:</w:t>
            </w:r>
          </w:p>
        </w:tc>
        <w:tc>
          <w:tcPr>
            <w:tcW w:w="951" w:type="pct"/>
            <w:shd w:val="clear" w:color="auto" w:fill="auto"/>
          </w:tcPr>
          <w:p w:rsidR="000F5EF3" w:rsidRPr="00944F21" w:rsidRDefault="000F5EF3" w:rsidP="00714358">
            <w:pPr>
              <w:pStyle w:val="af"/>
              <w:jc w:val="center"/>
              <w:rPr>
                <w:rFonts w:ascii="Times New Roman" w:hAnsi="Times New Roman" w:cs="Times New Roman"/>
                <w:b/>
                <w:sz w:val="18"/>
                <w:szCs w:val="18"/>
              </w:rPr>
            </w:pPr>
            <w:r w:rsidRPr="00944F21">
              <w:rPr>
                <w:rFonts w:ascii="Times New Roman" w:hAnsi="Times New Roman" w:cs="Times New Roman"/>
                <w:b/>
                <w:sz w:val="18"/>
                <w:szCs w:val="18"/>
              </w:rPr>
              <w:t>13,77</w:t>
            </w:r>
          </w:p>
        </w:tc>
        <w:tc>
          <w:tcPr>
            <w:tcW w:w="871" w:type="pct"/>
            <w:shd w:val="clear" w:color="auto" w:fill="auto"/>
          </w:tcPr>
          <w:p w:rsidR="000F5EF3" w:rsidRPr="00944F21" w:rsidRDefault="002D7AE4"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8,67</w:t>
            </w:r>
          </w:p>
        </w:tc>
        <w:tc>
          <w:tcPr>
            <w:tcW w:w="869" w:type="pct"/>
          </w:tcPr>
          <w:p w:rsidR="000F5EF3"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2,</w:t>
            </w:r>
            <w:r w:rsidR="00BC47C0" w:rsidRPr="00944F21">
              <w:rPr>
                <w:rFonts w:ascii="Times New Roman" w:hAnsi="Times New Roman" w:cs="Times New Roman"/>
                <w:b/>
                <w:sz w:val="18"/>
                <w:szCs w:val="18"/>
              </w:rPr>
              <w:t>0</w:t>
            </w:r>
          </w:p>
        </w:tc>
        <w:tc>
          <w:tcPr>
            <w:tcW w:w="867" w:type="pct"/>
          </w:tcPr>
          <w:p w:rsidR="000F5EF3"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3,00</w:t>
            </w:r>
          </w:p>
        </w:tc>
      </w:tr>
      <w:tr w:rsidR="000F5EF3" w:rsidRPr="00944F21" w:rsidTr="000F5EF3">
        <w:tc>
          <w:tcPr>
            <w:tcW w:w="3264" w:type="pct"/>
            <w:gridSpan w:val="4"/>
            <w:shd w:val="clear" w:color="auto" w:fill="auto"/>
          </w:tcPr>
          <w:p w:rsidR="000F5EF3" w:rsidRPr="00944F21" w:rsidRDefault="000F5EF3" w:rsidP="00200F6C">
            <w:pPr>
              <w:pStyle w:val="af"/>
              <w:jc w:val="center"/>
              <w:rPr>
                <w:rFonts w:ascii="Times New Roman" w:hAnsi="Times New Roman" w:cs="Times New Roman"/>
                <w:sz w:val="18"/>
                <w:szCs w:val="18"/>
              </w:rPr>
            </w:pPr>
            <w:proofErr w:type="spellStart"/>
            <w:r w:rsidRPr="00944F21">
              <w:rPr>
                <w:rFonts w:ascii="Times New Roman" w:hAnsi="Times New Roman" w:cs="Times New Roman"/>
                <w:sz w:val="18"/>
                <w:szCs w:val="18"/>
              </w:rPr>
              <w:t>дер.Малое</w:t>
            </w:r>
            <w:proofErr w:type="spellEnd"/>
            <w:r w:rsidRPr="00944F21">
              <w:rPr>
                <w:rFonts w:ascii="Times New Roman" w:hAnsi="Times New Roman" w:cs="Times New Roman"/>
                <w:sz w:val="18"/>
                <w:szCs w:val="18"/>
              </w:rPr>
              <w:t xml:space="preserve"> Микушкино</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C47C0"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15</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ул. Комсомольская</w:t>
            </w:r>
          </w:p>
        </w:tc>
        <w:tc>
          <w:tcPr>
            <w:tcW w:w="951" w:type="pct"/>
            <w:shd w:val="clear" w:color="auto" w:fill="auto"/>
          </w:tcPr>
          <w:p w:rsidR="000F5EF3" w:rsidRPr="00944F21" w:rsidRDefault="00200F6C"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1,79</w:t>
            </w:r>
          </w:p>
        </w:tc>
        <w:tc>
          <w:tcPr>
            <w:tcW w:w="871" w:type="pct"/>
            <w:shd w:val="clear" w:color="auto" w:fill="auto"/>
          </w:tcPr>
          <w:p w:rsidR="000F5EF3" w:rsidRPr="00944F21" w:rsidRDefault="00200F6C"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1,79</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BC47C0"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16</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ул.Октябрьская</w:t>
            </w:r>
            <w:proofErr w:type="spellEnd"/>
          </w:p>
        </w:tc>
        <w:tc>
          <w:tcPr>
            <w:tcW w:w="951" w:type="pct"/>
            <w:shd w:val="clear" w:color="auto" w:fill="auto"/>
          </w:tcPr>
          <w:p w:rsidR="000F5EF3" w:rsidRPr="00944F21" w:rsidRDefault="00200F6C"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2,</w:t>
            </w:r>
            <w:r w:rsidR="00BC47C0" w:rsidRPr="00944F21">
              <w:rPr>
                <w:rFonts w:ascii="Times New Roman" w:hAnsi="Times New Roman" w:cs="Times New Roman"/>
                <w:sz w:val="18"/>
                <w:szCs w:val="18"/>
              </w:rPr>
              <w:t>40</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p>
        </w:tc>
        <w:tc>
          <w:tcPr>
            <w:tcW w:w="869" w:type="pct"/>
          </w:tcPr>
          <w:p w:rsidR="000F5EF3" w:rsidRPr="00944F21" w:rsidRDefault="00944F21"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2,40</w:t>
            </w:r>
          </w:p>
        </w:tc>
        <w:tc>
          <w:tcPr>
            <w:tcW w:w="867" w:type="pct"/>
          </w:tcPr>
          <w:p w:rsidR="000F5EF3" w:rsidRPr="00944F21" w:rsidRDefault="000F5EF3" w:rsidP="00BC47C0">
            <w:pPr>
              <w:pStyle w:val="af"/>
              <w:rPr>
                <w:rFonts w:ascii="Times New Roman" w:hAnsi="Times New Roman" w:cs="Times New Roman"/>
                <w:sz w:val="18"/>
                <w:szCs w:val="18"/>
              </w:rPr>
            </w:pPr>
          </w:p>
        </w:tc>
      </w:tr>
      <w:tr w:rsidR="00944F21" w:rsidRPr="00944F21" w:rsidTr="000F5EF3">
        <w:tc>
          <w:tcPr>
            <w:tcW w:w="301" w:type="pct"/>
            <w:shd w:val="clear" w:color="auto" w:fill="auto"/>
          </w:tcPr>
          <w:p w:rsidR="00944F21" w:rsidRPr="00944F21" w:rsidRDefault="00944F21"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17</w:t>
            </w:r>
          </w:p>
        </w:tc>
        <w:tc>
          <w:tcPr>
            <w:tcW w:w="1141" w:type="pct"/>
            <w:shd w:val="clear" w:color="auto" w:fill="auto"/>
          </w:tcPr>
          <w:p w:rsidR="00944F21" w:rsidRPr="00944F21" w:rsidRDefault="00944F21" w:rsidP="00714358">
            <w:pPr>
              <w:pStyle w:val="af"/>
              <w:jc w:val="both"/>
              <w:rPr>
                <w:rFonts w:ascii="Times New Roman" w:hAnsi="Times New Roman" w:cs="Times New Roman"/>
                <w:sz w:val="18"/>
                <w:szCs w:val="18"/>
              </w:rPr>
            </w:pPr>
            <w:proofErr w:type="spellStart"/>
            <w:r>
              <w:rPr>
                <w:rFonts w:ascii="Times New Roman" w:hAnsi="Times New Roman" w:cs="Times New Roman"/>
                <w:sz w:val="18"/>
                <w:szCs w:val="18"/>
              </w:rPr>
              <w:t>у</w:t>
            </w:r>
            <w:r w:rsidRPr="00944F21">
              <w:rPr>
                <w:rFonts w:ascii="Times New Roman" w:hAnsi="Times New Roman" w:cs="Times New Roman"/>
                <w:sz w:val="18"/>
                <w:szCs w:val="18"/>
              </w:rPr>
              <w:t>л.Октябрьская</w:t>
            </w:r>
            <w:proofErr w:type="spellEnd"/>
          </w:p>
        </w:tc>
        <w:tc>
          <w:tcPr>
            <w:tcW w:w="951" w:type="pct"/>
            <w:shd w:val="clear" w:color="auto" w:fill="auto"/>
          </w:tcPr>
          <w:p w:rsidR="00944F21" w:rsidRPr="00944F21" w:rsidRDefault="00944F21"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0,3</w:t>
            </w:r>
          </w:p>
        </w:tc>
        <w:tc>
          <w:tcPr>
            <w:tcW w:w="871" w:type="pct"/>
            <w:shd w:val="clear" w:color="auto" w:fill="auto"/>
          </w:tcPr>
          <w:p w:rsidR="00944F21" w:rsidRPr="00944F21" w:rsidRDefault="00944F21" w:rsidP="00200F6C">
            <w:pPr>
              <w:pStyle w:val="af"/>
              <w:jc w:val="center"/>
              <w:rPr>
                <w:rFonts w:ascii="Times New Roman" w:hAnsi="Times New Roman" w:cs="Times New Roman"/>
                <w:sz w:val="18"/>
                <w:szCs w:val="18"/>
              </w:rPr>
            </w:pPr>
          </w:p>
        </w:tc>
        <w:tc>
          <w:tcPr>
            <w:tcW w:w="869" w:type="pct"/>
          </w:tcPr>
          <w:p w:rsidR="00944F21" w:rsidRPr="00944F21" w:rsidRDefault="00944F21" w:rsidP="00200F6C">
            <w:pPr>
              <w:pStyle w:val="af"/>
              <w:jc w:val="center"/>
              <w:rPr>
                <w:rFonts w:ascii="Times New Roman" w:hAnsi="Times New Roman" w:cs="Times New Roman"/>
                <w:sz w:val="18"/>
                <w:szCs w:val="18"/>
              </w:rPr>
            </w:pPr>
          </w:p>
        </w:tc>
        <w:tc>
          <w:tcPr>
            <w:tcW w:w="867" w:type="pct"/>
          </w:tcPr>
          <w:p w:rsidR="00944F21" w:rsidRPr="00944F21" w:rsidRDefault="00944F21" w:rsidP="00BC47C0">
            <w:pPr>
              <w:pStyle w:val="af"/>
              <w:rPr>
                <w:rFonts w:ascii="Times New Roman" w:hAnsi="Times New Roman" w:cs="Times New Roman"/>
                <w:sz w:val="18"/>
                <w:szCs w:val="18"/>
              </w:rPr>
            </w:pPr>
            <w:r w:rsidRPr="00944F21">
              <w:rPr>
                <w:rFonts w:ascii="Times New Roman" w:hAnsi="Times New Roman" w:cs="Times New Roman"/>
                <w:sz w:val="18"/>
                <w:szCs w:val="18"/>
              </w:rPr>
              <w:t>0,3</w:t>
            </w:r>
          </w:p>
        </w:tc>
      </w:tr>
      <w:tr w:rsidR="00BC47C0" w:rsidRPr="00944F21" w:rsidTr="000F5EF3">
        <w:tc>
          <w:tcPr>
            <w:tcW w:w="301" w:type="pct"/>
            <w:shd w:val="clear" w:color="auto" w:fill="auto"/>
          </w:tcPr>
          <w:p w:rsidR="00BC47C0" w:rsidRPr="00944F21" w:rsidRDefault="00BC47C0"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w:t>
            </w:r>
            <w:r w:rsidR="00944F21" w:rsidRPr="00944F21">
              <w:rPr>
                <w:rFonts w:ascii="Times New Roman" w:hAnsi="Times New Roman" w:cs="Times New Roman"/>
                <w:sz w:val="18"/>
                <w:szCs w:val="18"/>
              </w:rPr>
              <w:t>8</w:t>
            </w:r>
          </w:p>
        </w:tc>
        <w:tc>
          <w:tcPr>
            <w:tcW w:w="1141" w:type="pct"/>
            <w:shd w:val="clear" w:color="auto" w:fill="auto"/>
          </w:tcPr>
          <w:p w:rsidR="00BC47C0" w:rsidRPr="00944F21" w:rsidRDefault="00BC47C0" w:rsidP="00714358">
            <w:pPr>
              <w:pStyle w:val="af"/>
              <w:jc w:val="both"/>
              <w:rPr>
                <w:rFonts w:ascii="Times New Roman" w:hAnsi="Times New Roman" w:cs="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перезду</w:t>
            </w:r>
            <w:proofErr w:type="spellEnd"/>
            <w:r w:rsidRPr="00944F21">
              <w:rPr>
                <w:rFonts w:ascii="Times New Roman" w:hAnsi="Times New Roman"/>
                <w:sz w:val="18"/>
                <w:szCs w:val="18"/>
              </w:rPr>
              <w:t xml:space="preserve"> между  </w:t>
            </w:r>
            <w:proofErr w:type="spellStart"/>
            <w:r w:rsidRPr="00944F21">
              <w:rPr>
                <w:rFonts w:ascii="Times New Roman" w:hAnsi="Times New Roman"/>
                <w:sz w:val="18"/>
                <w:szCs w:val="18"/>
              </w:rPr>
              <w:t>ул.Октябрьской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ул.Комсомольской</w:t>
            </w:r>
            <w:proofErr w:type="spellEnd"/>
          </w:p>
        </w:tc>
        <w:tc>
          <w:tcPr>
            <w:tcW w:w="951" w:type="pct"/>
            <w:shd w:val="clear" w:color="auto" w:fill="auto"/>
          </w:tcPr>
          <w:p w:rsidR="00BC47C0" w:rsidRPr="00944F21" w:rsidRDefault="00BC47C0"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0,23</w:t>
            </w:r>
          </w:p>
        </w:tc>
        <w:tc>
          <w:tcPr>
            <w:tcW w:w="871" w:type="pct"/>
            <w:shd w:val="clear" w:color="auto" w:fill="auto"/>
          </w:tcPr>
          <w:p w:rsidR="00BC47C0" w:rsidRPr="00944F21" w:rsidRDefault="00BC47C0"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0,23</w:t>
            </w:r>
          </w:p>
        </w:tc>
        <w:tc>
          <w:tcPr>
            <w:tcW w:w="869" w:type="pct"/>
          </w:tcPr>
          <w:p w:rsidR="00BC47C0" w:rsidRPr="00944F21" w:rsidRDefault="00BC47C0" w:rsidP="00200F6C">
            <w:pPr>
              <w:pStyle w:val="af"/>
              <w:jc w:val="center"/>
              <w:rPr>
                <w:rFonts w:ascii="Times New Roman" w:hAnsi="Times New Roman" w:cs="Times New Roman"/>
                <w:sz w:val="18"/>
                <w:szCs w:val="18"/>
              </w:rPr>
            </w:pPr>
          </w:p>
        </w:tc>
        <w:tc>
          <w:tcPr>
            <w:tcW w:w="867" w:type="pct"/>
          </w:tcPr>
          <w:p w:rsidR="00BC47C0" w:rsidRPr="00944F21" w:rsidRDefault="00BC47C0"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944F21"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19</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ул.Первомайская</w:t>
            </w:r>
            <w:proofErr w:type="spellEnd"/>
          </w:p>
        </w:tc>
        <w:tc>
          <w:tcPr>
            <w:tcW w:w="951" w:type="pct"/>
            <w:shd w:val="clear" w:color="auto" w:fill="auto"/>
          </w:tcPr>
          <w:p w:rsidR="000F5EF3" w:rsidRPr="00944F21" w:rsidRDefault="00944F21"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1,91</w:t>
            </w:r>
          </w:p>
        </w:tc>
        <w:tc>
          <w:tcPr>
            <w:tcW w:w="871" w:type="pct"/>
            <w:shd w:val="clear" w:color="auto" w:fill="auto"/>
          </w:tcPr>
          <w:p w:rsidR="000F5EF3" w:rsidRPr="00944F21" w:rsidRDefault="00944F21" w:rsidP="00944F21">
            <w:pPr>
              <w:pStyle w:val="af"/>
              <w:jc w:val="center"/>
              <w:rPr>
                <w:rFonts w:ascii="Times New Roman" w:hAnsi="Times New Roman" w:cs="Times New Roman"/>
                <w:sz w:val="18"/>
                <w:szCs w:val="18"/>
              </w:rPr>
            </w:pPr>
            <w:r w:rsidRPr="00944F21">
              <w:rPr>
                <w:rFonts w:ascii="Times New Roman" w:hAnsi="Times New Roman" w:cs="Times New Roman"/>
                <w:sz w:val="18"/>
                <w:szCs w:val="18"/>
              </w:rPr>
              <w:t>1,91</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944F21" w:rsidRPr="00944F21" w:rsidTr="000F5EF3">
        <w:tc>
          <w:tcPr>
            <w:tcW w:w="301" w:type="pct"/>
            <w:shd w:val="clear" w:color="auto" w:fill="auto"/>
          </w:tcPr>
          <w:p w:rsidR="00944F21" w:rsidRPr="00944F21" w:rsidRDefault="00944F21"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20</w:t>
            </w:r>
          </w:p>
        </w:tc>
        <w:tc>
          <w:tcPr>
            <w:tcW w:w="1141" w:type="pct"/>
            <w:shd w:val="clear" w:color="auto" w:fill="auto"/>
          </w:tcPr>
          <w:p w:rsidR="00944F21" w:rsidRPr="00944F21" w:rsidRDefault="00944F21" w:rsidP="00714358">
            <w:pPr>
              <w:pStyle w:val="af"/>
              <w:jc w:val="both"/>
              <w:rPr>
                <w:rFonts w:ascii="Times New Roman" w:hAnsi="Times New Roman" w:cs="Times New Roman"/>
                <w:sz w:val="18"/>
                <w:szCs w:val="18"/>
              </w:rPr>
            </w:pPr>
            <w:r w:rsidRPr="00944F21">
              <w:rPr>
                <w:rFonts w:ascii="Times New Roman" w:hAnsi="Times New Roman"/>
                <w:sz w:val="18"/>
                <w:szCs w:val="18"/>
              </w:rPr>
              <w:t>Автомобильная дорога по  пере</w:t>
            </w:r>
            <w:r>
              <w:rPr>
                <w:rFonts w:ascii="Times New Roman" w:hAnsi="Times New Roman"/>
                <w:sz w:val="18"/>
                <w:szCs w:val="18"/>
              </w:rPr>
              <w:t>е</w:t>
            </w:r>
            <w:r w:rsidRPr="00944F21">
              <w:rPr>
                <w:rFonts w:ascii="Times New Roman" w:hAnsi="Times New Roman"/>
                <w:sz w:val="18"/>
                <w:szCs w:val="18"/>
              </w:rPr>
              <w:t xml:space="preserve">зду к </w:t>
            </w:r>
            <w:proofErr w:type="spellStart"/>
            <w:r w:rsidRPr="00944F21">
              <w:rPr>
                <w:rFonts w:ascii="Times New Roman" w:hAnsi="Times New Roman"/>
                <w:sz w:val="18"/>
                <w:szCs w:val="18"/>
              </w:rPr>
              <w:t>ул.Первомайской</w:t>
            </w:r>
            <w:proofErr w:type="spellEnd"/>
          </w:p>
        </w:tc>
        <w:tc>
          <w:tcPr>
            <w:tcW w:w="951" w:type="pct"/>
            <w:shd w:val="clear" w:color="auto" w:fill="auto"/>
          </w:tcPr>
          <w:p w:rsidR="00944F21" w:rsidRPr="00944F21" w:rsidRDefault="00944F21" w:rsidP="00714358">
            <w:pPr>
              <w:pStyle w:val="af"/>
              <w:jc w:val="center"/>
              <w:rPr>
                <w:rFonts w:ascii="Times New Roman" w:hAnsi="Times New Roman" w:cs="Times New Roman"/>
                <w:sz w:val="18"/>
                <w:szCs w:val="18"/>
              </w:rPr>
            </w:pPr>
            <w:r w:rsidRPr="00944F21">
              <w:rPr>
                <w:rFonts w:ascii="Times New Roman" w:hAnsi="Times New Roman"/>
                <w:sz w:val="18"/>
                <w:szCs w:val="18"/>
              </w:rPr>
              <w:t>0,15</w:t>
            </w:r>
          </w:p>
        </w:tc>
        <w:tc>
          <w:tcPr>
            <w:tcW w:w="871" w:type="pct"/>
            <w:shd w:val="clear" w:color="auto" w:fill="auto"/>
          </w:tcPr>
          <w:p w:rsidR="00944F21" w:rsidRPr="00944F21" w:rsidRDefault="00944F21"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0,15</w:t>
            </w:r>
          </w:p>
        </w:tc>
        <w:tc>
          <w:tcPr>
            <w:tcW w:w="869" w:type="pct"/>
          </w:tcPr>
          <w:p w:rsidR="00944F21" w:rsidRPr="00944F21" w:rsidRDefault="00944F21" w:rsidP="00200F6C">
            <w:pPr>
              <w:pStyle w:val="af"/>
              <w:jc w:val="center"/>
              <w:rPr>
                <w:rFonts w:ascii="Times New Roman" w:hAnsi="Times New Roman" w:cs="Times New Roman"/>
                <w:sz w:val="18"/>
                <w:szCs w:val="18"/>
              </w:rPr>
            </w:pPr>
          </w:p>
        </w:tc>
        <w:tc>
          <w:tcPr>
            <w:tcW w:w="867" w:type="pct"/>
          </w:tcPr>
          <w:p w:rsidR="00944F21" w:rsidRPr="00944F21" w:rsidRDefault="00944F21"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944F21"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21</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proofErr w:type="spellStart"/>
            <w:r w:rsidRPr="00944F21">
              <w:rPr>
                <w:rFonts w:ascii="Times New Roman" w:hAnsi="Times New Roman" w:cs="Times New Roman"/>
                <w:sz w:val="18"/>
                <w:szCs w:val="18"/>
              </w:rPr>
              <w:t>ул.Молодежная</w:t>
            </w:r>
            <w:proofErr w:type="spellEnd"/>
          </w:p>
        </w:tc>
        <w:tc>
          <w:tcPr>
            <w:tcW w:w="951" w:type="pct"/>
            <w:shd w:val="clear" w:color="auto" w:fill="auto"/>
          </w:tcPr>
          <w:p w:rsidR="000F5EF3" w:rsidRPr="00944F21" w:rsidRDefault="00944F21" w:rsidP="00714358">
            <w:pPr>
              <w:pStyle w:val="af"/>
              <w:jc w:val="center"/>
              <w:rPr>
                <w:rFonts w:ascii="Times New Roman" w:hAnsi="Times New Roman" w:cs="Times New Roman"/>
                <w:sz w:val="18"/>
                <w:szCs w:val="18"/>
              </w:rPr>
            </w:pPr>
            <w:r>
              <w:rPr>
                <w:rFonts w:ascii="Times New Roman" w:hAnsi="Times New Roman" w:cs="Times New Roman"/>
                <w:sz w:val="18"/>
                <w:szCs w:val="18"/>
              </w:rPr>
              <w:t>0,76</w:t>
            </w:r>
          </w:p>
        </w:tc>
        <w:tc>
          <w:tcPr>
            <w:tcW w:w="871" w:type="pct"/>
            <w:shd w:val="clear" w:color="auto" w:fill="auto"/>
          </w:tcPr>
          <w:p w:rsidR="000F5EF3" w:rsidRPr="00944F21" w:rsidRDefault="00944F21" w:rsidP="00200F6C">
            <w:pPr>
              <w:pStyle w:val="af"/>
              <w:jc w:val="center"/>
              <w:rPr>
                <w:rFonts w:ascii="Times New Roman" w:hAnsi="Times New Roman" w:cs="Times New Roman"/>
                <w:sz w:val="18"/>
                <w:szCs w:val="18"/>
              </w:rPr>
            </w:pPr>
            <w:r>
              <w:rPr>
                <w:rFonts w:ascii="Times New Roman" w:hAnsi="Times New Roman" w:cs="Times New Roman"/>
                <w:sz w:val="18"/>
                <w:szCs w:val="18"/>
              </w:rPr>
              <w:t>0,76</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944F21" w:rsidRPr="00944F21" w:rsidTr="000F5EF3">
        <w:tc>
          <w:tcPr>
            <w:tcW w:w="301" w:type="pct"/>
            <w:shd w:val="clear" w:color="auto" w:fill="auto"/>
          </w:tcPr>
          <w:p w:rsidR="00944F21" w:rsidRPr="00944F21" w:rsidRDefault="00944F21"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22</w:t>
            </w:r>
          </w:p>
        </w:tc>
        <w:tc>
          <w:tcPr>
            <w:tcW w:w="1141" w:type="pct"/>
            <w:shd w:val="clear" w:color="auto" w:fill="auto"/>
          </w:tcPr>
          <w:p w:rsidR="00944F21" w:rsidRPr="00944F21" w:rsidRDefault="00944F21" w:rsidP="00714358">
            <w:pPr>
              <w:pStyle w:val="af"/>
              <w:jc w:val="both"/>
              <w:rPr>
                <w:rFonts w:ascii="Times New Roman" w:hAnsi="Times New Roman" w:cs="Times New Roman"/>
                <w:sz w:val="18"/>
                <w:szCs w:val="18"/>
              </w:rPr>
            </w:pPr>
            <w:r w:rsidRPr="00944F21">
              <w:rPr>
                <w:rFonts w:ascii="Times New Roman" w:hAnsi="Times New Roman"/>
                <w:sz w:val="18"/>
                <w:szCs w:val="18"/>
              </w:rPr>
              <w:t xml:space="preserve">Автомобильная дорога по  </w:t>
            </w:r>
            <w:proofErr w:type="spellStart"/>
            <w:r w:rsidRPr="00944F21">
              <w:rPr>
                <w:rFonts w:ascii="Times New Roman" w:hAnsi="Times New Roman"/>
                <w:sz w:val="18"/>
                <w:szCs w:val="18"/>
              </w:rPr>
              <w:t>перезду</w:t>
            </w:r>
            <w:proofErr w:type="spellEnd"/>
            <w:r w:rsidRPr="00944F21">
              <w:rPr>
                <w:rFonts w:ascii="Times New Roman" w:hAnsi="Times New Roman"/>
                <w:sz w:val="18"/>
                <w:szCs w:val="18"/>
              </w:rPr>
              <w:t xml:space="preserve"> между </w:t>
            </w:r>
            <w:proofErr w:type="spellStart"/>
            <w:r w:rsidRPr="00944F21">
              <w:rPr>
                <w:rFonts w:ascii="Times New Roman" w:hAnsi="Times New Roman"/>
                <w:sz w:val="18"/>
                <w:szCs w:val="18"/>
              </w:rPr>
              <w:t>ул.Молодежной</w:t>
            </w:r>
            <w:proofErr w:type="spellEnd"/>
            <w:r w:rsidRPr="00944F21">
              <w:rPr>
                <w:rFonts w:ascii="Times New Roman" w:hAnsi="Times New Roman"/>
                <w:sz w:val="18"/>
                <w:szCs w:val="18"/>
              </w:rPr>
              <w:t xml:space="preserve"> и  </w:t>
            </w:r>
            <w:proofErr w:type="spellStart"/>
            <w:r w:rsidRPr="00944F21">
              <w:rPr>
                <w:rFonts w:ascii="Times New Roman" w:hAnsi="Times New Roman"/>
                <w:sz w:val="18"/>
                <w:szCs w:val="18"/>
              </w:rPr>
              <w:t>ул.Октябрьской</w:t>
            </w:r>
            <w:proofErr w:type="spellEnd"/>
          </w:p>
        </w:tc>
        <w:tc>
          <w:tcPr>
            <w:tcW w:w="951" w:type="pct"/>
            <w:shd w:val="clear" w:color="auto" w:fill="auto"/>
          </w:tcPr>
          <w:p w:rsidR="00944F21" w:rsidRPr="00944F21" w:rsidRDefault="00944F21"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0,36</w:t>
            </w:r>
          </w:p>
        </w:tc>
        <w:tc>
          <w:tcPr>
            <w:tcW w:w="871" w:type="pct"/>
            <w:shd w:val="clear" w:color="auto" w:fill="auto"/>
          </w:tcPr>
          <w:p w:rsidR="00944F21" w:rsidRPr="00944F21" w:rsidRDefault="00944F21"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0,36</w:t>
            </w:r>
          </w:p>
        </w:tc>
        <w:tc>
          <w:tcPr>
            <w:tcW w:w="869" w:type="pct"/>
          </w:tcPr>
          <w:p w:rsidR="00944F21" w:rsidRPr="00944F21" w:rsidRDefault="00944F21" w:rsidP="00200F6C">
            <w:pPr>
              <w:pStyle w:val="af"/>
              <w:jc w:val="center"/>
              <w:rPr>
                <w:rFonts w:ascii="Times New Roman" w:hAnsi="Times New Roman" w:cs="Times New Roman"/>
                <w:sz w:val="18"/>
                <w:szCs w:val="18"/>
              </w:rPr>
            </w:pPr>
          </w:p>
        </w:tc>
        <w:tc>
          <w:tcPr>
            <w:tcW w:w="867" w:type="pct"/>
          </w:tcPr>
          <w:p w:rsidR="00944F21" w:rsidRPr="00944F21" w:rsidRDefault="00944F21" w:rsidP="00200F6C">
            <w:pPr>
              <w:pStyle w:val="af"/>
              <w:jc w:val="center"/>
              <w:rPr>
                <w:rFonts w:ascii="Times New Roman" w:hAnsi="Times New Roman" w:cs="Times New Roman"/>
                <w:sz w:val="18"/>
                <w:szCs w:val="18"/>
              </w:rPr>
            </w:pPr>
          </w:p>
        </w:tc>
      </w:tr>
      <w:tr w:rsidR="00200F6C" w:rsidRPr="00944F21" w:rsidTr="000F5EF3">
        <w:tc>
          <w:tcPr>
            <w:tcW w:w="301" w:type="pct"/>
            <w:shd w:val="clear" w:color="auto" w:fill="auto"/>
          </w:tcPr>
          <w:p w:rsidR="00200F6C" w:rsidRPr="00944F21" w:rsidRDefault="00200F6C" w:rsidP="00714358">
            <w:pPr>
              <w:pStyle w:val="af"/>
              <w:jc w:val="both"/>
              <w:rPr>
                <w:rFonts w:ascii="Times New Roman" w:hAnsi="Times New Roman" w:cs="Times New Roman"/>
                <w:b/>
                <w:sz w:val="18"/>
                <w:szCs w:val="18"/>
              </w:rPr>
            </w:pPr>
          </w:p>
        </w:tc>
        <w:tc>
          <w:tcPr>
            <w:tcW w:w="1141" w:type="pct"/>
            <w:shd w:val="clear" w:color="auto" w:fill="auto"/>
          </w:tcPr>
          <w:p w:rsidR="00200F6C" w:rsidRPr="00944F21" w:rsidRDefault="00200F6C" w:rsidP="00714358">
            <w:pPr>
              <w:pStyle w:val="af"/>
              <w:jc w:val="both"/>
              <w:rPr>
                <w:rFonts w:ascii="Times New Roman" w:hAnsi="Times New Roman" w:cs="Times New Roman"/>
                <w:b/>
                <w:sz w:val="18"/>
                <w:szCs w:val="18"/>
              </w:rPr>
            </w:pPr>
            <w:r w:rsidRPr="00944F21">
              <w:rPr>
                <w:rFonts w:ascii="Times New Roman" w:hAnsi="Times New Roman" w:cs="Times New Roman"/>
                <w:b/>
                <w:sz w:val="18"/>
                <w:szCs w:val="18"/>
              </w:rPr>
              <w:t>Итого:</w:t>
            </w:r>
          </w:p>
        </w:tc>
        <w:tc>
          <w:tcPr>
            <w:tcW w:w="951" w:type="pct"/>
            <w:shd w:val="clear" w:color="auto" w:fill="auto"/>
          </w:tcPr>
          <w:p w:rsidR="00200F6C" w:rsidRPr="00944F21" w:rsidRDefault="00200F6C" w:rsidP="00714358">
            <w:pPr>
              <w:pStyle w:val="af"/>
              <w:jc w:val="center"/>
              <w:rPr>
                <w:rFonts w:ascii="Times New Roman" w:hAnsi="Times New Roman" w:cs="Times New Roman"/>
                <w:b/>
                <w:sz w:val="18"/>
                <w:szCs w:val="18"/>
              </w:rPr>
            </w:pPr>
            <w:r w:rsidRPr="00944F21">
              <w:rPr>
                <w:rFonts w:ascii="Times New Roman" w:hAnsi="Times New Roman" w:cs="Times New Roman"/>
                <w:b/>
                <w:sz w:val="18"/>
                <w:szCs w:val="18"/>
              </w:rPr>
              <w:t>7,9</w:t>
            </w:r>
          </w:p>
        </w:tc>
        <w:tc>
          <w:tcPr>
            <w:tcW w:w="871" w:type="pct"/>
            <w:shd w:val="clear" w:color="auto" w:fill="auto"/>
          </w:tcPr>
          <w:p w:rsidR="00200F6C"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7,6</w:t>
            </w:r>
          </w:p>
        </w:tc>
        <w:tc>
          <w:tcPr>
            <w:tcW w:w="869" w:type="pct"/>
          </w:tcPr>
          <w:p w:rsidR="00200F6C" w:rsidRPr="00944F21" w:rsidRDefault="00200F6C" w:rsidP="00200F6C">
            <w:pPr>
              <w:pStyle w:val="af"/>
              <w:jc w:val="center"/>
              <w:rPr>
                <w:rFonts w:ascii="Times New Roman" w:hAnsi="Times New Roman" w:cs="Times New Roman"/>
                <w:b/>
                <w:sz w:val="18"/>
                <w:szCs w:val="18"/>
              </w:rPr>
            </w:pPr>
          </w:p>
        </w:tc>
        <w:tc>
          <w:tcPr>
            <w:tcW w:w="867" w:type="pct"/>
          </w:tcPr>
          <w:p w:rsidR="00200F6C"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0,3</w:t>
            </w:r>
          </w:p>
        </w:tc>
      </w:tr>
      <w:tr w:rsidR="000F5EF3" w:rsidRPr="00944F21" w:rsidTr="000F5EF3">
        <w:tc>
          <w:tcPr>
            <w:tcW w:w="3264" w:type="pct"/>
            <w:gridSpan w:val="4"/>
            <w:shd w:val="clear" w:color="auto" w:fill="auto"/>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пос.Лесной</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1</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ул. Лесная</w:t>
            </w:r>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1,9</w:t>
            </w:r>
          </w:p>
        </w:tc>
        <w:tc>
          <w:tcPr>
            <w:tcW w:w="871" w:type="pct"/>
            <w:shd w:val="clear" w:color="auto" w:fill="auto"/>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0,4</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1,5</w:t>
            </w: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2</w:t>
            </w:r>
          </w:p>
        </w:tc>
        <w:tc>
          <w:tcPr>
            <w:tcW w:w="1141" w:type="pct"/>
            <w:shd w:val="clear" w:color="auto" w:fill="auto"/>
          </w:tcPr>
          <w:p w:rsidR="000F5EF3" w:rsidRPr="00944F21" w:rsidRDefault="000F5EF3" w:rsidP="00714358">
            <w:pPr>
              <w:pStyle w:val="af"/>
              <w:jc w:val="both"/>
              <w:rPr>
                <w:rFonts w:ascii="Times New Roman" w:hAnsi="Times New Roman" w:cs="Times New Roman"/>
                <w:sz w:val="18"/>
                <w:szCs w:val="18"/>
              </w:rPr>
            </w:pPr>
            <w:r w:rsidRPr="00944F21">
              <w:rPr>
                <w:rFonts w:ascii="Times New Roman" w:hAnsi="Times New Roman" w:cs="Times New Roman"/>
                <w:sz w:val="18"/>
                <w:szCs w:val="18"/>
              </w:rPr>
              <w:t>ул. Заречная</w:t>
            </w:r>
          </w:p>
        </w:tc>
        <w:tc>
          <w:tcPr>
            <w:tcW w:w="951" w:type="pct"/>
            <w:shd w:val="clear" w:color="auto" w:fill="auto"/>
          </w:tcPr>
          <w:p w:rsidR="000F5EF3" w:rsidRPr="00944F21" w:rsidRDefault="000F5EF3" w:rsidP="00714358">
            <w:pPr>
              <w:pStyle w:val="af"/>
              <w:jc w:val="center"/>
              <w:rPr>
                <w:rFonts w:ascii="Times New Roman" w:hAnsi="Times New Roman" w:cs="Times New Roman"/>
                <w:sz w:val="18"/>
                <w:szCs w:val="18"/>
              </w:rPr>
            </w:pPr>
            <w:r w:rsidRPr="00944F21">
              <w:rPr>
                <w:rFonts w:ascii="Times New Roman" w:hAnsi="Times New Roman" w:cs="Times New Roman"/>
                <w:sz w:val="18"/>
                <w:szCs w:val="18"/>
              </w:rPr>
              <w:t>0,8</w:t>
            </w:r>
          </w:p>
        </w:tc>
        <w:tc>
          <w:tcPr>
            <w:tcW w:w="871" w:type="pct"/>
            <w:shd w:val="clear" w:color="auto" w:fill="auto"/>
          </w:tcPr>
          <w:p w:rsidR="000F5EF3" w:rsidRPr="00944F21" w:rsidRDefault="00200F6C" w:rsidP="00200F6C">
            <w:pPr>
              <w:pStyle w:val="af"/>
              <w:jc w:val="center"/>
              <w:rPr>
                <w:rFonts w:ascii="Times New Roman" w:hAnsi="Times New Roman" w:cs="Times New Roman"/>
                <w:sz w:val="18"/>
                <w:szCs w:val="18"/>
              </w:rPr>
            </w:pPr>
            <w:r w:rsidRPr="00944F21">
              <w:rPr>
                <w:rFonts w:ascii="Times New Roman" w:hAnsi="Times New Roman" w:cs="Times New Roman"/>
                <w:sz w:val="18"/>
                <w:szCs w:val="18"/>
              </w:rPr>
              <w:t>0,8</w:t>
            </w:r>
          </w:p>
        </w:tc>
        <w:tc>
          <w:tcPr>
            <w:tcW w:w="869" w:type="pct"/>
          </w:tcPr>
          <w:p w:rsidR="000F5EF3" w:rsidRPr="00944F21" w:rsidRDefault="000F5EF3" w:rsidP="00200F6C">
            <w:pPr>
              <w:pStyle w:val="af"/>
              <w:jc w:val="center"/>
              <w:rPr>
                <w:rFonts w:ascii="Times New Roman" w:hAnsi="Times New Roman" w:cs="Times New Roman"/>
                <w:sz w:val="18"/>
                <w:szCs w:val="18"/>
              </w:rPr>
            </w:pPr>
          </w:p>
        </w:tc>
        <w:tc>
          <w:tcPr>
            <w:tcW w:w="867" w:type="pct"/>
          </w:tcPr>
          <w:p w:rsidR="000F5EF3" w:rsidRPr="00944F21" w:rsidRDefault="000F5EF3" w:rsidP="00200F6C">
            <w:pPr>
              <w:pStyle w:val="af"/>
              <w:jc w:val="center"/>
              <w:rPr>
                <w:rFonts w:ascii="Times New Roman" w:hAnsi="Times New Roman" w:cs="Times New Roman"/>
                <w:sz w:val="18"/>
                <w:szCs w:val="18"/>
              </w:rPr>
            </w:pP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sz w:val="18"/>
                <w:szCs w:val="18"/>
              </w:rPr>
            </w:pPr>
          </w:p>
        </w:tc>
        <w:tc>
          <w:tcPr>
            <w:tcW w:w="1141" w:type="pct"/>
            <w:shd w:val="clear" w:color="auto" w:fill="auto"/>
          </w:tcPr>
          <w:p w:rsidR="000F5EF3" w:rsidRPr="00944F21" w:rsidRDefault="000F5EF3" w:rsidP="00714358">
            <w:pPr>
              <w:pStyle w:val="af"/>
              <w:jc w:val="both"/>
              <w:rPr>
                <w:rFonts w:ascii="Times New Roman" w:hAnsi="Times New Roman" w:cs="Times New Roman"/>
                <w:b/>
                <w:sz w:val="18"/>
                <w:szCs w:val="18"/>
              </w:rPr>
            </w:pPr>
            <w:r w:rsidRPr="00944F21">
              <w:rPr>
                <w:rFonts w:ascii="Times New Roman" w:hAnsi="Times New Roman" w:cs="Times New Roman"/>
                <w:b/>
                <w:sz w:val="18"/>
                <w:szCs w:val="18"/>
              </w:rPr>
              <w:t>Итого:</w:t>
            </w:r>
          </w:p>
        </w:tc>
        <w:tc>
          <w:tcPr>
            <w:tcW w:w="951" w:type="pct"/>
            <w:shd w:val="clear" w:color="auto" w:fill="auto"/>
          </w:tcPr>
          <w:p w:rsidR="000F5EF3" w:rsidRPr="00944F21" w:rsidRDefault="000F5EF3" w:rsidP="00714358">
            <w:pPr>
              <w:pStyle w:val="af"/>
              <w:jc w:val="center"/>
              <w:rPr>
                <w:rFonts w:ascii="Times New Roman" w:hAnsi="Times New Roman" w:cs="Times New Roman"/>
                <w:b/>
                <w:sz w:val="18"/>
                <w:szCs w:val="18"/>
              </w:rPr>
            </w:pPr>
            <w:r w:rsidRPr="00944F21">
              <w:rPr>
                <w:rFonts w:ascii="Times New Roman" w:hAnsi="Times New Roman" w:cs="Times New Roman"/>
                <w:b/>
                <w:sz w:val="18"/>
                <w:szCs w:val="18"/>
              </w:rPr>
              <w:t>2,7</w:t>
            </w:r>
          </w:p>
        </w:tc>
        <w:tc>
          <w:tcPr>
            <w:tcW w:w="871" w:type="pct"/>
            <w:shd w:val="clear" w:color="auto" w:fill="auto"/>
          </w:tcPr>
          <w:p w:rsidR="000F5EF3"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1,2</w:t>
            </w:r>
          </w:p>
        </w:tc>
        <w:tc>
          <w:tcPr>
            <w:tcW w:w="869" w:type="pct"/>
          </w:tcPr>
          <w:p w:rsidR="000F5EF3" w:rsidRPr="00944F21" w:rsidRDefault="000F5EF3" w:rsidP="00200F6C">
            <w:pPr>
              <w:pStyle w:val="af"/>
              <w:jc w:val="center"/>
              <w:rPr>
                <w:rFonts w:ascii="Times New Roman" w:hAnsi="Times New Roman" w:cs="Times New Roman"/>
                <w:b/>
                <w:sz w:val="18"/>
                <w:szCs w:val="18"/>
              </w:rPr>
            </w:pPr>
          </w:p>
        </w:tc>
        <w:tc>
          <w:tcPr>
            <w:tcW w:w="867" w:type="pct"/>
          </w:tcPr>
          <w:p w:rsidR="000F5EF3" w:rsidRPr="00944F21" w:rsidRDefault="00200F6C"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1,5</w:t>
            </w:r>
          </w:p>
        </w:tc>
      </w:tr>
      <w:tr w:rsidR="000F5EF3" w:rsidRPr="00944F21" w:rsidTr="000F5EF3">
        <w:tc>
          <w:tcPr>
            <w:tcW w:w="301" w:type="pct"/>
            <w:shd w:val="clear" w:color="auto" w:fill="auto"/>
          </w:tcPr>
          <w:p w:rsidR="000F5EF3" w:rsidRPr="00944F21" w:rsidRDefault="000F5EF3" w:rsidP="00714358">
            <w:pPr>
              <w:pStyle w:val="af"/>
              <w:jc w:val="both"/>
              <w:rPr>
                <w:rFonts w:ascii="Times New Roman" w:hAnsi="Times New Roman" w:cs="Times New Roman"/>
                <w:b/>
                <w:sz w:val="18"/>
                <w:szCs w:val="18"/>
              </w:rPr>
            </w:pPr>
          </w:p>
        </w:tc>
        <w:tc>
          <w:tcPr>
            <w:tcW w:w="1141" w:type="pct"/>
            <w:shd w:val="clear" w:color="auto" w:fill="auto"/>
          </w:tcPr>
          <w:p w:rsidR="000F5EF3" w:rsidRPr="00944F21" w:rsidRDefault="000F5EF3" w:rsidP="00714358">
            <w:pPr>
              <w:pStyle w:val="af"/>
              <w:jc w:val="both"/>
              <w:rPr>
                <w:rFonts w:ascii="Times New Roman" w:hAnsi="Times New Roman" w:cs="Times New Roman"/>
                <w:b/>
                <w:sz w:val="18"/>
                <w:szCs w:val="18"/>
              </w:rPr>
            </w:pPr>
            <w:r w:rsidRPr="00944F21">
              <w:rPr>
                <w:rFonts w:ascii="Times New Roman" w:hAnsi="Times New Roman" w:cs="Times New Roman"/>
                <w:b/>
                <w:sz w:val="18"/>
                <w:szCs w:val="18"/>
              </w:rPr>
              <w:t>ИТОГО:</w:t>
            </w:r>
          </w:p>
        </w:tc>
        <w:tc>
          <w:tcPr>
            <w:tcW w:w="951" w:type="pct"/>
            <w:shd w:val="clear" w:color="auto" w:fill="auto"/>
          </w:tcPr>
          <w:p w:rsidR="000F5EF3" w:rsidRPr="00944F21" w:rsidRDefault="00200F6C" w:rsidP="00714358">
            <w:pPr>
              <w:pStyle w:val="af"/>
              <w:jc w:val="center"/>
              <w:rPr>
                <w:rFonts w:ascii="Times New Roman" w:hAnsi="Times New Roman" w:cs="Times New Roman"/>
                <w:b/>
                <w:sz w:val="18"/>
                <w:szCs w:val="18"/>
              </w:rPr>
            </w:pPr>
            <w:r w:rsidRPr="00944F21">
              <w:rPr>
                <w:rFonts w:ascii="Times New Roman" w:hAnsi="Times New Roman" w:cs="Times New Roman"/>
                <w:b/>
                <w:sz w:val="18"/>
                <w:szCs w:val="18"/>
              </w:rPr>
              <w:t>24,37</w:t>
            </w:r>
          </w:p>
        </w:tc>
        <w:tc>
          <w:tcPr>
            <w:tcW w:w="871" w:type="pct"/>
            <w:shd w:val="clear" w:color="auto" w:fill="auto"/>
          </w:tcPr>
          <w:p w:rsidR="000F5EF3" w:rsidRPr="00944F21" w:rsidRDefault="002D7AE4"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17</w:t>
            </w:r>
            <w:r w:rsidR="00841E95" w:rsidRPr="00944F21">
              <w:rPr>
                <w:rFonts w:ascii="Times New Roman" w:hAnsi="Times New Roman" w:cs="Times New Roman"/>
                <w:b/>
                <w:sz w:val="18"/>
                <w:szCs w:val="18"/>
              </w:rPr>
              <w:t>,</w:t>
            </w:r>
            <w:r w:rsidRPr="00944F21">
              <w:rPr>
                <w:rFonts w:ascii="Times New Roman" w:hAnsi="Times New Roman" w:cs="Times New Roman"/>
                <w:b/>
                <w:sz w:val="18"/>
                <w:szCs w:val="18"/>
              </w:rPr>
              <w:t>47</w:t>
            </w:r>
          </w:p>
        </w:tc>
        <w:tc>
          <w:tcPr>
            <w:tcW w:w="869" w:type="pct"/>
          </w:tcPr>
          <w:p w:rsidR="000F5EF3" w:rsidRPr="00944F21" w:rsidRDefault="00841E95" w:rsidP="00200F6C">
            <w:pPr>
              <w:pStyle w:val="af"/>
              <w:jc w:val="center"/>
              <w:rPr>
                <w:rFonts w:ascii="Times New Roman" w:hAnsi="Times New Roman" w:cs="Times New Roman"/>
                <w:b/>
                <w:sz w:val="18"/>
                <w:szCs w:val="18"/>
              </w:rPr>
            </w:pPr>
            <w:r w:rsidRPr="00944F21">
              <w:rPr>
                <w:rFonts w:ascii="Times New Roman" w:hAnsi="Times New Roman" w:cs="Times New Roman"/>
                <w:b/>
                <w:sz w:val="18"/>
                <w:szCs w:val="18"/>
              </w:rPr>
              <w:t>2,1</w:t>
            </w:r>
          </w:p>
        </w:tc>
        <w:tc>
          <w:tcPr>
            <w:tcW w:w="867" w:type="pct"/>
          </w:tcPr>
          <w:p w:rsidR="000F5EF3" w:rsidRPr="00944F21" w:rsidRDefault="00841E95" w:rsidP="00714358">
            <w:pPr>
              <w:pStyle w:val="af"/>
              <w:jc w:val="center"/>
              <w:rPr>
                <w:rFonts w:ascii="Times New Roman" w:hAnsi="Times New Roman" w:cs="Times New Roman"/>
                <w:b/>
                <w:sz w:val="18"/>
                <w:szCs w:val="18"/>
              </w:rPr>
            </w:pPr>
            <w:r w:rsidRPr="00944F21">
              <w:rPr>
                <w:rFonts w:ascii="Times New Roman" w:hAnsi="Times New Roman" w:cs="Times New Roman"/>
                <w:b/>
                <w:sz w:val="18"/>
                <w:szCs w:val="18"/>
              </w:rPr>
              <w:t>4,8</w:t>
            </w:r>
          </w:p>
        </w:tc>
      </w:tr>
    </w:tbl>
    <w:p w:rsidR="00280F41" w:rsidRPr="00944F21" w:rsidRDefault="00280F41" w:rsidP="00A90BE1">
      <w:pPr>
        <w:jc w:val="both"/>
        <w:rPr>
          <w:sz w:val="18"/>
          <w:szCs w:val="18"/>
        </w:rPr>
      </w:pPr>
    </w:p>
    <w:p w:rsidR="00A90BE1" w:rsidRPr="00280F41" w:rsidRDefault="00280F41" w:rsidP="00A90BE1">
      <w:pPr>
        <w:jc w:val="both"/>
        <w:rPr>
          <w:rFonts w:ascii="Times New Roman" w:hAnsi="Times New Roman"/>
          <w:sz w:val="28"/>
          <w:szCs w:val="28"/>
        </w:rPr>
      </w:pPr>
      <w:r w:rsidRPr="00280F41">
        <w:rPr>
          <w:rFonts w:ascii="Times New Roman" w:hAnsi="Times New Roman"/>
          <w:sz w:val="28"/>
          <w:szCs w:val="28"/>
        </w:rPr>
        <w:t xml:space="preserve">        Содержание дорог  на территории  сельского поселения  предусматривает проведение полного комплекса круглогодичных работ, который предусматривает освещение дорог в соответствии  с действующими нормативными документами, расчистка дорог в зимний период, обеспечение </w:t>
      </w:r>
      <w:r w:rsidR="00CB71C1">
        <w:rPr>
          <w:rFonts w:ascii="Times New Roman" w:hAnsi="Times New Roman"/>
          <w:sz w:val="28"/>
          <w:szCs w:val="28"/>
        </w:rPr>
        <w:t>безопасности дорожного движения и организация дорожного сервиса.</w:t>
      </w:r>
      <w:r w:rsidRPr="00280F41">
        <w:rPr>
          <w:rFonts w:ascii="Times New Roman" w:hAnsi="Times New Roman"/>
          <w:sz w:val="28"/>
          <w:szCs w:val="28"/>
        </w:rPr>
        <w:t xml:space="preserve"> </w:t>
      </w:r>
    </w:p>
    <w:p w:rsidR="00841E95" w:rsidRPr="00AC4BD9" w:rsidRDefault="00841E95" w:rsidP="00841E95">
      <w:pPr>
        <w:pStyle w:val="af"/>
        <w:ind w:firstLine="284"/>
        <w:jc w:val="both"/>
        <w:rPr>
          <w:rFonts w:ascii="Times New Roman" w:hAnsi="Times New Roman"/>
          <w:sz w:val="28"/>
          <w:szCs w:val="28"/>
        </w:rPr>
      </w:pPr>
      <w:r w:rsidRPr="00AC4BD9">
        <w:rPr>
          <w:rFonts w:ascii="Times New Roman" w:hAnsi="Times New Roman"/>
          <w:sz w:val="28"/>
          <w:szCs w:val="28"/>
        </w:rPr>
        <w:t>В результате анализа дорожной сети выявлены следующие проблемы:</w:t>
      </w:r>
    </w:p>
    <w:p w:rsidR="00841E95" w:rsidRPr="00AC4BD9" w:rsidRDefault="00841E95" w:rsidP="00841E95">
      <w:pPr>
        <w:pStyle w:val="af"/>
        <w:widowControl/>
        <w:numPr>
          <w:ilvl w:val="0"/>
          <w:numId w:val="8"/>
        </w:numPr>
        <w:autoSpaceDE/>
        <w:autoSpaceDN/>
        <w:adjustRightInd/>
        <w:jc w:val="both"/>
        <w:rPr>
          <w:rFonts w:ascii="Times New Roman" w:hAnsi="Times New Roman"/>
          <w:sz w:val="28"/>
          <w:szCs w:val="28"/>
        </w:rPr>
      </w:pPr>
      <w:r w:rsidRPr="00AC4BD9">
        <w:rPr>
          <w:rFonts w:ascii="Times New Roman" w:hAnsi="Times New Roman"/>
          <w:sz w:val="28"/>
          <w:szCs w:val="28"/>
        </w:rPr>
        <w:t>неудовлетворительное техническое состояние улиц и дорог;</w:t>
      </w:r>
    </w:p>
    <w:p w:rsidR="00841E95" w:rsidRPr="00AC4BD9" w:rsidRDefault="00841E95" w:rsidP="00841E95">
      <w:pPr>
        <w:pStyle w:val="af"/>
        <w:widowControl/>
        <w:numPr>
          <w:ilvl w:val="0"/>
          <w:numId w:val="8"/>
        </w:numPr>
        <w:autoSpaceDE/>
        <w:autoSpaceDN/>
        <w:adjustRightInd/>
        <w:jc w:val="both"/>
        <w:rPr>
          <w:rFonts w:ascii="Times New Roman" w:hAnsi="Times New Roman"/>
          <w:sz w:val="28"/>
          <w:szCs w:val="28"/>
        </w:rPr>
      </w:pPr>
      <w:r w:rsidRPr="00AC4BD9">
        <w:rPr>
          <w:rFonts w:ascii="Times New Roman" w:hAnsi="Times New Roman"/>
          <w:sz w:val="28"/>
          <w:szCs w:val="28"/>
        </w:rPr>
        <w:t xml:space="preserve">недостаточность ширины проезжей части (4-6 м) на поселковых улицах и </w:t>
      </w:r>
      <w:r w:rsidR="002D7AE4">
        <w:rPr>
          <w:rFonts w:ascii="Times New Roman" w:hAnsi="Times New Roman"/>
          <w:sz w:val="28"/>
          <w:szCs w:val="28"/>
        </w:rPr>
        <w:t>дорогах</w:t>
      </w:r>
      <w:r w:rsidRPr="00AC4BD9">
        <w:rPr>
          <w:rFonts w:ascii="Times New Roman" w:hAnsi="Times New Roman"/>
          <w:sz w:val="28"/>
          <w:szCs w:val="28"/>
        </w:rPr>
        <w:t>;</w:t>
      </w:r>
    </w:p>
    <w:p w:rsidR="00841E95" w:rsidRPr="00AC4BD9" w:rsidRDefault="00841E95" w:rsidP="00841E95">
      <w:pPr>
        <w:pStyle w:val="af"/>
        <w:widowControl/>
        <w:numPr>
          <w:ilvl w:val="0"/>
          <w:numId w:val="8"/>
        </w:numPr>
        <w:autoSpaceDE/>
        <w:autoSpaceDN/>
        <w:adjustRightInd/>
        <w:jc w:val="both"/>
        <w:rPr>
          <w:rFonts w:ascii="Times New Roman" w:hAnsi="Times New Roman"/>
          <w:sz w:val="28"/>
          <w:szCs w:val="28"/>
        </w:rPr>
      </w:pPr>
      <w:r w:rsidRPr="00AC4BD9">
        <w:rPr>
          <w:rFonts w:ascii="Times New Roman" w:hAnsi="Times New Roman"/>
          <w:sz w:val="28"/>
          <w:szCs w:val="28"/>
        </w:rPr>
        <w:t>значительная протяженность грунтовых дорог;</w:t>
      </w:r>
    </w:p>
    <w:p w:rsidR="00A13847" w:rsidRPr="00AC4BD9" w:rsidRDefault="00841E95" w:rsidP="00A13847">
      <w:pPr>
        <w:pStyle w:val="af"/>
        <w:widowControl/>
        <w:numPr>
          <w:ilvl w:val="0"/>
          <w:numId w:val="8"/>
        </w:numPr>
        <w:autoSpaceDE/>
        <w:autoSpaceDN/>
        <w:adjustRightInd/>
        <w:jc w:val="both"/>
        <w:rPr>
          <w:rFonts w:ascii="Times New Roman" w:hAnsi="Times New Roman"/>
          <w:sz w:val="28"/>
          <w:szCs w:val="28"/>
        </w:rPr>
        <w:sectPr w:rsidR="00A13847" w:rsidRPr="00AC4BD9" w:rsidSect="002359E9">
          <w:pgSz w:w="11906" w:h="16838"/>
          <w:pgMar w:top="1134" w:right="850" w:bottom="1134" w:left="1418" w:header="709" w:footer="709" w:gutter="0"/>
          <w:cols w:space="708"/>
          <w:docGrid w:linePitch="360"/>
        </w:sectPr>
      </w:pPr>
      <w:r w:rsidRPr="00AC4BD9">
        <w:rPr>
          <w:rFonts w:ascii="Times New Roman" w:hAnsi="Times New Roman"/>
          <w:sz w:val="28"/>
          <w:szCs w:val="28"/>
        </w:rPr>
        <w:t>отсутствие тротуаров необходимых для упорядочения движения  пешехо</w:t>
      </w:r>
      <w:r w:rsidR="00AC4BD9">
        <w:rPr>
          <w:rFonts w:ascii="Times New Roman" w:hAnsi="Times New Roman"/>
          <w:sz w:val="28"/>
          <w:szCs w:val="28"/>
        </w:rPr>
        <w:t>дов</w:t>
      </w:r>
      <w:r w:rsidR="00CB71C1">
        <w:rPr>
          <w:rFonts w:ascii="Times New Roman" w:hAnsi="Times New Roman"/>
          <w:sz w:val="28"/>
          <w:szCs w:val="28"/>
        </w:rPr>
        <w:t>.</w:t>
      </w:r>
    </w:p>
    <w:bookmarkEnd w:id="1"/>
    <w:p w:rsidR="00282435" w:rsidRDefault="002D7AE4" w:rsidP="00841E95">
      <w:pPr>
        <w:pStyle w:val="a8"/>
        <w:rPr>
          <w:b/>
          <w:bCs/>
          <w:sz w:val="28"/>
          <w:szCs w:val="28"/>
        </w:rPr>
      </w:pPr>
      <w:r>
        <w:rPr>
          <w:rFonts w:ascii="Times New Roman" w:hAnsi="Times New Roman"/>
          <w:b/>
          <w:bCs/>
          <w:sz w:val="28"/>
          <w:szCs w:val="28"/>
        </w:rPr>
        <w:lastRenderedPageBreak/>
        <w:t xml:space="preserve">                       </w:t>
      </w:r>
      <w:r w:rsidR="00630042">
        <w:rPr>
          <w:rFonts w:ascii="Times New Roman" w:hAnsi="Times New Roman"/>
          <w:b/>
          <w:bCs/>
          <w:sz w:val="28"/>
          <w:szCs w:val="28"/>
        </w:rPr>
        <w:t>2.</w:t>
      </w:r>
      <w:r>
        <w:rPr>
          <w:rFonts w:ascii="Times New Roman" w:hAnsi="Times New Roman"/>
          <w:b/>
          <w:bCs/>
          <w:sz w:val="28"/>
          <w:szCs w:val="28"/>
        </w:rPr>
        <w:t xml:space="preserve"> </w:t>
      </w:r>
      <w:r w:rsidR="00282435" w:rsidRPr="00B634A1">
        <w:rPr>
          <w:rFonts w:ascii="Times New Roman" w:hAnsi="Times New Roman"/>
          <w:b/>
          <w:bCs/>
          <w:sz w:val="28"/>
          <w:szCs w:val="28"/>
        </w:rPr>
        <w:t>Основные задачи Программы</w:t>
      </w:r>
      <w:r w:rsidR="00282435" w:rsidRPr="00B634A1">
        <w:rPr>
          <w:b/>
          <w:bCs/>
          <w:sz w:val="28"/>
          <w:szCs w:val="28"/>
        </w:rPr>
        <w:t xml:space="preserve">: </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 xml:space="preserve">   Основными задачами программы является:</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1. Формирование условий для социально- экономического развития.</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2.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47FA1" w:rsidRPr="00447FA1" w:rsidRDefault="00447FA1" w:rsidP="00447FA1">
      <w:pPr>
        <w:shd w:val="clear" w:color="auto" w:fill="FFFFFF"/>
        <w:spacing w:line="240" w:lineRule="atLeast"/>
        <w:jc w:val="both"/>
        <w:rPr>
          <w:rFonts w:ascii="Times New Roman" w:hAnsi="Times New Roman"/>
          <w:bCs/>
          <w:sz w:val="28"/>
          <w:szCs w:val="28"/>
        </w:rPr>
      </w:pPr>
      <w:r w:rsidRPr="00447FA1">
        <w:rPr>
          <w:rFonts w:ascii="Times New Roman" w:hAnsi="Times New Roman"/>
          <w:bCs/>
          <w:sz w:val="28"/>
          <w:szCs w:val="28"/>
        </w:rPr>
        <w:t>3.Снижение негативного воздействия транспортной инфраструктуры на окружающую среду поселения.</w:t>
      </w:r>
    </w:p>
    <w:p w:rsidR="00447FA1" w:rsidRPr="00447FA1" w:rsidRDefault="00447FA1" w:rsidP="00282435">
      <w:pPr>
        <w:pStyle w:val="a8"/>
        <w:jc w:val="center"/>
        <w:rPr>
          <w:rFonts w:ascii="Times New Roman" w:hAnsi="Times New Roman"/>
          <w:b/>
          <w:bCs/>
          <w:sz w:val="28"/>
          <w:szCs w:val="28"/>
        </w:rPr>
      </w:pPr>
    </w:p>
    <w:p w:rsidR="00282435" w:rsidRPr="00447FA1" w:rsidRDefault="00282435" w:rsidP="00282435">
      <w:pPr>
        <w:pStyle w:val="ConsPlusNormal"/>
        <w:widowControl/>
        <w:ind w:firstLine="540"/>
        <w:jc w:val="both"/>
        <w:rPr>
          <w:rFonts w:ascii="Times New Roman" w:hAnsi="Times New Roman" w:cs="Times New Roman"/>
          <w:sz w:val="28"/>
          <w:szCs w:val="28"/>
        </w:rPr>
      </w:pPr>
    </w:p>
    <w:p w:rsidR="00282435" w:rsidRPr="00447FA1" w:rsidRDefault="00282435" w:rsidP="00DF54D5">
      <w:pPr>
        <w:spacing w:line="240" w:lineRule="auto"/>
        <w:ind w:firstLine="709"/>
        <w:jc w:val="center"/>
        <w:rPr>
          <w:rFonts w:ascii="Times New Roman" w:hAnsi="Times New Roman"/>
          <w:b/>
          <w:sz w:val="28"/>
          <w:szCs w:val="28"/>
        </w:rPr>
      </w:pPr>
      <w:r w:rsidRPr="00447FA1">
        <w:rPr>
          <w:rFonts w:ascii="Times New Roman" w:hAnsi="Times New Roman"/>
          <w:b/>
          <w:sz w:val="28"/>
          <w:szCs w:val="28"/>
        </w:rPr>
        <w:t xml:space="preserve"> </w:t>
      </w:r>
      <w:r w:rsidR="00630042">
        <w:rPr>
          <w:rFonts w:ascii="Times New Roman" w:hAnsi="Times New Roman"/>
          <w:b/>
          <w:sz w:val="28"/>
          <w:szCs w:val="28"/>
        </w:rPr>
        <w:t>3.</w:t>
      </w:r>
      <w:r w:rsidRPr="00447FA1">
        <w:rPr>
          <w:rFonts w:ascii="Times New Roman" w:hAnsi="Times New Roman"/>
          <w:b/>
          <w:sz w:val="28"/>
          <w:szCs w:val="28"/>
        </w:rPr>
        <w:t>Сроки и этапы реализации программы.</w:t>
      </w:r>
    </w:p>
    <w:p w:rsidR="00282435" w:rsidRPr="00447FA1" w:rsidRDefault="008B0340" w:rsidP="00282435">
      <w:pPr>
        <w:pStyle w:val="ConsPlusNormal"/>
        <w:widowControl/>
        <w:ind w:firstLine="540"/>
        <w:rPr>
          <w:rFonts w:ascii="Times New Roman" w:hAnsi="Times New Roman" w:cs="Times New Roman"/>
          <w:sz w:val="28"/>
          <w:szCs w:val="28"/>
        </w:rPr>
      </w:pPr>
      <w:r w:rsidRPr="00447FA1">
        <w:rPr>
          <w:rFonts w:ascii="Times New Roman" w:hAnsi="Times New Roman" w:cs="Times New Roman"/>
          <w:sz w:val="28"/>
          <w:szCs w:val="28"/>
        </w:rPr>
        <w:t>Срок действия программы с 2015</w:t>
      </w:r>
      <w:r w:rsidR="00C31647" w:rsidRPr="00447FA1">
        <w:rPr>
          <w:rFonts w:ascii="Times New Roman" w:hAnsi="Times New Roman" w:cs="Times New Roman"/>
          <w:sz w:val="28"/>
          <w:szCs w:val="28"/>
        </w:rPr>
        <w:t xml:space="preserve">  год</w:t>
      </w:r>
      <w:r w:rsidR="00406A63" w:rsidRPr="00447FA1">
        <w:rPr>
          <w:rFonts w:ascii="Times New Roman" w:hAnsi="Times New Roman" w:cs="Times New Roman"/>
          <w:sz w:val="28"/>
          <w:szCs w:val="28"/>
        </w:rPr>
        <w:t>а</w:t>
      </w:r>
      <w:r w:rsidR="0063403F" w:rsidRPr="00447FA1">
        <w:rPr>
          <w:rFonts w:ascii="Times New Roman" w:hAnsi="Times New Roman" w:cs="Times New Roman"/>
          <w:sz w:val="28"/>
          <w:szCs w:val="28"/>
        </w:rPr>
        <w:t xml:space="preserve"> и до 2020 года. </w:t>
      </w:r>
      <w:r w:rsidR="00282435" w:rsidRPr="00447FA1">
        <w:rPr>
          <w:rFonts w:ascii="Times New Roman" w:hAnsi="Times New Roman" w:cs="Times New Roman"/>
          <w:sz w:val="28"/>
          <w:szCs w:val="28"/>
        </w:rPr>
        <w:t xml:space="preserve"> Реализация программы будет осуществляться весь период.</w:t>
      </w:r>
    </w:p>
    <w:p w:rsidR="00F71BED" w:rsidRPr="00447FA1" w:rsidRDefault="00F71BED" w:rsidP="00282435">
      <w:pPr>
        <w:pStyle w:val="ConsPlusNormal"/>
        <w:widowControl/>
        <w:ind w:firstLine="540"/>
        <w:rPr>
          <w:rFonts w:ascii="Times New Roman" w:hAnsi="Times New Roman" w:cs="Times New Roman"/>
          <w:sz w:val="28"/>
          <w:szCs w:val="28"/>
        </w:rPr>
      </w:pPr>
    </w:p>
    <w:p w:rsidR="00802C0E" w:rsidRPr="00802C0E" w:rsidRDefault="00630042" w:rsidP="00802C0E">
      <w:pPr>
        <w:pStyle w:val="a7"/>
        <w:spacing w:before="0" w:beforeAutospacing="0" w:after="150" w:afterAutospacing="0" w:line="238" w:lineRule="atLeast"/>
        <w:jc w:val="center"/>
        <w:rPr>
          <w:b/>
          <w:color w:val="242424"/>
          <w:sz w:val="28"/>
          <w:szCs w:val="28"/>
        </w:rPr>
      </w:pPr>
      <w:r>
        <w:rPr>
          <w:b/>
          <w:sz w:val="28"/>
          <w:szCs w:val="28"/>
        </w:rPr>
        <w:t>4</w:t>
      </w:r>
      <w:r w:rsidR="00F71BED" w:rsidRPr="00802C0E">
        <w:rPr>
          <w:b/>
          <w:sz w:val="28"/>
          <w:szCs w:val="28"/>
        </w:rPr>
        <w:t xml:space="preserve">. </w:t>
      </w:r>
      <w:r w:rsidR="00841E95">
        <w:rPr>
          <w:b/>
          <w:color w:val="242424"/>
          <w:sz w:val="28"/>
          <w:szCs w:val="28"/>
        </w:rPr>
        <w:t>Прогноз транспортного спроса</w:t>
      </w:r>
      <w:r w:rsidR="00802C0E" w:rsidRPr="00802C0E">
        <w:rPr>
          <w:b/>
          <w:color w:val="242424"/>
          <w:sz w:val="28"/>
          <w:szCs w:val="28"/>
        </w:rPr>
        <w:t xml:space="preserve">, изменения объемов и характера передвижения населения и перевозов грузов на территории </w:t>
      </w:r>
      <w:r w:rsidR="009F3339">
        <w:rPr>
          <w:b/>
          <w:color w:val="242424"/>
          <w:sz w:val="28"/>
          <w:szCs w:val="28"/>
        </w:rPr>
        <w:t>поселения</w:t>
      </w:r>
      <w:r w:rsidR="00802C0E" w:rsidRPr="00802C0E">
        <w:rPr>
          <w:b/>
          <w:color w:val="242424"/>
          <w:sz w:val="28"/>
          <w:szCs w:val="28"/>
        </w:rPr>
        <w:t>.</w:t>
      </w:r>
    </w:p>
    <w:p w:rsidR="00802C0E" w:rsidRDefault="00841E95" w:rsidP="00802C0E">
      <w:pPr>
        <w:pStyle w:val="af"/>
        <w:ind w:firstLine="284"/>
        <w:jc w:val="both"/>
        <w:rPr>
          <w:rFonts w:ascii="Times New Roman" w:hAnsi="Times New Roman" w:cs="Times New Roman"/>
          <w:sz w:val="28"/>
          <w:szCs w:val="28"/>
        </w:rPr>
      </w:pPr>
      <w:r w:rsidRPr="00AC4BD9">
        <w:rPr>
          <w:rFonts w:ascii="Times New Roman" w:hAnsi="Times New Roman" w:cs="Times New Roman"/>
          <w:sz w:val="28"/>
          <w:szCs w:val="28"/>
        </w:rPr>
        <w:t xml:space="preserve">На территории сельского поселения Большое Микушкино на дорогах грунтового покрытия </w:t>
      </w:r>
      <w:r w:rsidR="00802C0E" w:rsidRPr="00AC4BD9">
        <w:rPr>
          <w:rFonts w:ascii="Times New Roman" w:hAnsi="Times New Roman" w:cs="Times New Roman"/>
          <w:sz w:val="28"/>
          <w:szCs w:val="28"/>
        </w:rPr>
        <w:t>объекты транспортной инфраструктуры отсутствуют.</w:t>
      </w:r>
    </w:p>
    <w:p w:rsidR="009F3339" w:rsidRPr="00A306A0" w:rsidRDefault="009F3339" w:rsidP="002C76B9">
      <w:pPr>
        <w:pStyle w:val="ae"/>
        <w:shd w:val="clear" w:color="auto" w:fill="FFFFFF"/>
        <w:ind w:left="0" w:firstLine="360"/>
        <w:jc w:val="both"/>
        <w:rPr>
          <w:rFonts w:ascii="Times New Roman" w:hAnsi="Times New Roman"/>
          <w:sz w:val="28"/>
          <w:szCs w:val="28"/>
        </w:rPr>
      </w:pPr>
      <w:r>
        <w:rPr>
          <w:rFonts w:ascii="Times New Roman" w:hAnsi="Times New Roman"/>
          <w:sz w:val="28"/>
          <w:szCs w:val="28"/>
        </w:rPr>
        <w:t xml:space="preserve"> В связи  с осуществлением транспортной доставки</w:t>
      </w:r>
      <w:r w:rsidR="002C76B9">
        <w:rPr>
          <w:rFonts w:ascii="Times New Roman" w:hAnsi="Times New Roman"/>
          <w:sz w:val="28"/>
          <w:szCs w:val="28"/>
        </w:rPr>
        <w:t xml:space="preserve"> учащихся в </w:t>
      </w:r>
      <w:r w:rsidRPr="004E4C81">
        <w:rPr>
          <w:rFonts w:ascii="Times New Roman" w:hAnsi="Times New Roman"/>
          <w:sz w:val="28"/>
          <w:szCs w:val="28"/>
        </w:rPr>
        <w:t xml:space="preserve">образовательные учреждения по маршрутам: </w:t>
      </w:r>
    </w:p>
    <w:p w:rsidR="009F3339" w:rsidRPr="00A306A0" w:rsidRDefault="009F3339" w:rsidP="009F3339">
      <w:pPr>
        <w:pStyle w:val="ae"/>
        <w:shd w:val="clear" w:color="auto" w:fill="FFFFFF"/>
        <w:ind w:left="360"/>
        <w:jc w:val="both"/>
        <w:rPr>
          <w:rFonts w:ascii="Times New Roman" w:hAnsi="Times New Roman"/>
          <w:sz w:val="28"/>
          <w:szCs w:val="28"/>
        </w:rPr>
      </w:pPr>
      <w:r w:rsidRPr="00A306A0">
        <w:rPr>
          <w:rFonts w:ascii="Times New Roman" w:hAnsi="Times New Roman"/>
          <w:sz w:val="28"/>
          <w:szCs w:val="28"/>
        </w:rPr>
        <w:t>с. Малое Ишуткино – д. Малое Микушкино – с.Большое Микушкино,</w:t>
      </w:r>
    </w:p>
    <w:p w:rsidR="009F3339" w:rsidRDefault="009F3339" w:rsidP="002C76B9">
      <w:pPr>
        <w:pStyle w:val="ae"/>
        <w:shd w:val="clear" w:color="auto" w:fill="FFFFFF"/>
        <w:ind w:left="142" w:firstLine="218"/>
        <w:jc w:val="both"/>
        <w:rPr>
          <w:rFonts w:ascii="Times New Roman" w:hAnsi="Times New Roman"/>
          <w:sz w:val="28"/>
          <w:szCs w:val="28"/>
        </w:rPr>
      </w:pPr>
      <w:r>
        <w:rPr>
          <w:rFonts w:ascii="Times New Roman" w:hAnsi="Times New Roman"/>
          <w:sz w:val="28"/>
          <w:szCs w:val="28"/>
        </w:rPr>
        <w:t xml:space="preserve">п. Лесной - с.Большое Микушкино  возникла необходимость установки павильонов в с.Большое Микушкино и в </w:t>
      </w:r>
      <w:proofErr w:type="spellStart"/>
      <w:r>
        <w:rPr>
          <w:rFonts w:ascii="Times New Roman" w:hAnsi="Times New Roman"/>
          <w:sz w:val="28"/>
          <w:szCs w:val="28"/>
        </w:rPr>
        <w:t>дер.Малое</w:t>
      </w:r>
      <w:proofErr w:type="spellEnd"/>
      <w:r>
        <w:rPr>
          <w:rFonts w:ascii="Times New Roman" w:hAnsi="Times New Roman"/>
          <w:sz w:val="28"/>
          <w:szCs w:val="28"/>
        </w:rPr>
        <w:t xml:space="preserve"> Микушкино </w:t>
      </w:r>
      <w:r w:rsidR="00630042">
        <w:rPr>
          <w:rFonts w:ascii="Times New Roman" w:hAnsi="Times New Roman"/>
          <w:sz w:val="28"/>
          <w:szCs w:val="28"/>
        </w:rPr>
        <w:t>в местах</w:t>
      </w:r>
      <w:r w:rsidRPr="009F3339">
        <w:rPr>
          <w:rFonts w:ascii="Times New Roman" w:hAnsi="Times New Roman"/>
          <w:sz w:val="28"/>
          <w:szCs w:val="28"/>
        </w:rPr>
        <w:t xml:space="preserve"> ожидания автобуса учащимис</w:t>
      </w:r>
      <w:r w:rsidR="002C76B9">
        <w:rPr>
          <w:rFonts w:ascii="Times New Roman" w:hAnsi="Times New Roman"/>
          <w:sz w:val="28"/>
          <w:szCs w:val="28"/>
        </w:rPr>
        <w:t>я.</w:t>
      </w:r>
    </w:p>
    <w:p w:rsidR="00802C0E" w:rsidRPr="002C76B9" w:rsidRDefault="002C76B9" w:rsidP="002C76B9">
      <w:pPr>
        <w:pStyle w:val="ae"/>
        <w:shd w:val="clear" w:color="auto" w:fill="FFFFFF"/>
        <w:ind w:left="0" w:firstLine="360"/>
        <w:jc w:val="both"/>
        <w:rPr>
          <w:rFonts w:ascii="Times New Roman" w:hAnsi="Times New Roman"/>
          <w:sz w:val="28"/>
          <w:szCs w:val="28"/>
        </w:rPr>
      </w:pPr>
      <w:r>
        <w:rPr>
          <w:rFonts w:ascii="Times New Roman" w:hAnsi="Times New Roman"/>
          <w:sz w:val="28"/>
          <w:szCs w:val="28"/>
        </w:rPr>
        <w:t xml:space="preserve">   В связи с предоставлением земельных участков многодетным семьям по </w:t>
      </w:r>
      <w:proofErr w:type="spellStart"/>
      <w:r>
        <w:rPr>
          <w:rFonts w:ascii="Times New Roman" w:hAnsi="Times New Roman"/>
          <w:sz w:val="28"/>
          <w:szCs w:val="28"/>
        </w:rPr>
        <w:t>ул.Степной</w:t>
      </w:r>
      <w:proofErr w:type="spellEnd"/>
      <w:r>
        <w:rPr>
          <w:rFonts w:ascii="Times New Roman" w:hAnsi="Times New Roman"/>
          <w:sz w:val="28"/>
          <w:szCs w:val="28"/>
        </w:rPr>
        <w:t xml:space="preserve"> и перспективой комплексной застройки существует потребность в продолжении строительства  этой дороги.</w:t>
      </w:r>
    </w:p>
    <w:p w:rsidR="00802C0E" w:rsidRPr="00AC4BD9" w:rsidRDefault="00802C0E" w:rsidP="00802C0E">
      <w:pPr>
        <w:pStyle w:val="af"/>
        <w:ind w:firstLine="284"/>
        <w:jc w:val="both"/>
        <w:rPr>
          <w:rFonts w:ascii="Times New Roman" w:hAnsi="Times New Roman" w:cs="Times New Roman"/>
          <w:sz w:val="28"/>
          <w:szCs w:val="28"/>
        </w:rPr>
      </w:pPr>
      <w:r w:rsidRPr="00AC4BD9">
        <w:rPr>
          <w:rFonts w:ascii="Times New Roman" w:hAnsi="Times New Roman" w:cs="Times New Roman"/>
          <w:sz w:val="28"/>
          <w:szCs w:val="28"/>
        </w:rPr>
        <w:t>Уро</w:t>
      </w:r>
      <w:r w:rsidR="00841E95" w:rsidRPr="00AC4BD9">
        <w:rPr>
          <w:rFonts w:ascii="Times New Roman" w:hAnsi="Times New Roman" w:cs="Times New Roman"/>
          <w:sz w:val="28"/>
          <w:szCs w:val="28"/>
        </w:rPr>
        <w:t xml:space="preserve">вень автомобилизации в сельском поселении </w:t>
      </w:r>
      <w:r w:rsidR="002C76B9">
        <w:rPr>
          <w:rFonts w:ascii="Times New Roman" w:hAnsi="Times New Roman" w:cs="Times New Roman"/>
          <w:sz w:val="28"/>
          <w:szCs w:val="28"/>
        </w:rPr>
        <w:t>на 2014 г. составил 15</w:t>
      </w:r>
      <w:r w:rsidRPr="00AC4BD9">
        <w:rPr>
          <w:rFonts w:ascii="Times New Roman" w:hAnsi="Times New Roman" w:cs="Times New Roman"/>
          <w:sz w:val="28"/>
          <w:szCs w:val="28"/>
        </w:rPr>
        <w:t xml:space="preserve">0 легковых автомобилей на 1000 жителей и имеет дальнейшую тенденцию к росту. Парк легковых </w:t>
      </w:r>
      <w:r w:rsidR="002C76B9">
        <w:rPr>
          <w:rFonts w:ascii="Times New Roman" w:hAnsi="Times New Roman" w:cs="Times New Roman"/>
          <w:sz w:val="28"/>
          <w:szCs w:val="28"/>
        </w:rPr>
        <w:t>автомобилей составляет порядка 10</w:t>
      </w:r>
      <w:r w:rsidRPr="00AC4BD9">
        <w:rPr>
          <w:rFonts w:ascii="Times New Roman" w:hAnsi="Times New Roman" w:cs="Times New Roman"/>
          <w:sz w:val="28"/>
          <w:szCs w:val="28"/>
        </w:rPr>
        <w:t>0 машин.</w:t>
      </w:r>
    </w:p>
    <w:p w:rsidR="00802C0E" w:rsidRPr="00AC4BD9" w:rsidRDefault="00802C0E" w:rsidP="009F3339">
      <w:pPr>
        <w:pStyle w:val="af"/>
        <w:ind w:firstLine="284"/>
        <w:jc w:val="both"/>
        <w:rPr>
          <w:rFonts w:ascii="Times New Roman" w:hAnsi="Times New Roman" w:cs="Times New Roman"/>
          <w:sz w:val="28"/>
          <w:szCs w:val="28"/>
        </w:rPr>
      </w:pPr>
      <w:r w:rsidRPr="00AC4BD9">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w:t>
      </w:r>
      <w:r w:rsidR="009F3339">
        <w:rPr>
          <w:rFonts w:ascii="Times New Roman" w:hAnsi="Times New Roman" w:cs="Times New Roman"/>
          <w:sz w:val="28"/>
          <w:szCs w:val="28"/>
        </w:rPr>
        <w:t>требуется  обустройство парковочных мест и соответствующих дорожных знаков в местах общего пользования перед учреждениями здравоохранения, культуры,</w:t>
      </w:r>
      <w:r w:rsidR="002C76B9">
        <w:rPr>
          <w:rFonts w:ascii="Times New Roman" w:hAnsi="Times New Roman" w:cs="Times New Roman"/>
          <w:sz w:val="28"/>
          <w:szCs w:val="28"/>
        </w:rPr>
        <w:t xml:space="preserve"> </w:t>
      </w:r>
      <w:r w:rsidR="009F3339">
        <w:rPr>
          <w:rFonts w:ascii="Times New Roman" w:hAnsi="Times New Roman" w:cs="Times New Roman"/>
          <w:sz w:val="28"/>
          <w:szCs w:val="28"/>
        </w:rPr>
        <w:t>образования, объектов торговли.</w:t>
      </w:r>
    </w:p>
    <w:p w:rsidR="00802C0E" w:rsidRPr="00AC4BD9" w:rsidRDefault="00802C0E" w:rsidP="00802C0E">
      <w:pPr>
        <w:pStyle w:val="af"/>
        <w:ind w:firstLine="284"/>
        <w:jc w:val="both"/>
        <w:rPr>
          <w:rFonts w:ascii="Times New Roman" w:hAnsi="Times New Roman" w:cs="Times New Roman"/>
          <w:sz w:val="28"/>
          <w:szCs w:val="28"/>
        </w:rPr>
      </w:pPr>
      <w:r w:rsidRPr="00AC4BD9">
        <w:rPr>
          <w:rFonts w:ascii="Times New Roman" w:hAnsi="Times New Roman" w:cs="Times New Roman"/>
          <w:sz w:val="28"/>
          <w:szCs w:val="28"/>
        </w:rPr>
        <w:lastRenderedPageBreak/>
        <w:t>Размещение гаражей на сегодняшний день не требуется, так как дома в жил</w:t>
      </w:r>
      <w:r w:rsidR="00841E95" w:rsidRPr="00AC4BD9">
        <w:rPr>
          <w:rFonts w:ascii="Times New Roman" w:hAnsi="Times New Roman" w:cs="Times New Roman"/>
          <w:sz w:val="28"/>
          <w:szCs w:val="28"/>
        </w:rPr>
        <w:t>ой застройке имеют приусадебные</w:t>
      </w:r>
      <w:r w:rsidRPr="00AC4BD9">
        <w:rPr>
          <w:rFonts w:ascii="Times New Roman" w:hAnsi="Times New Roman" w:cs="Times New Roman"/>
          <w:sz w:val="28"/>
          <w:szCs w:val="28"/>
        </w:rPr>
        <w:t xml:space="preserve"> участки, обеспечивающие потребность в местах постоянного хранения индивидуальных легковых автомобилей.</w:t>
      </w:r>
    </w:p>
    <w:p w:rsidR="005C15F5" w:rsidRPr="00AC4BD9" w:rsidRDefault="005C15F5" w:rsidP="00802C0E">
      <w:pPr>
        <w:pStyle w:val="af"/>
        <w:ind w:firstLine="284"/>
        <w:jc w:val="both"/>
        <w:rPr>
          <w:rFonts w:ascii="Times New Roman" w:hAnsi="Times New Roman" w:cs="Times New Roman"/>
          <w:sz w:val="28"/>
          <w:szCs w:val="28"/>
        </w:rPr>
      </w:pPr>
    </w:p>
    <w:p w:rsidR="005C15F5" w:rsidRPr="00AC4BD9" w:rsidRDefault="005C15F5" w:rsidP="00802C0E">
      <w:pPr>
        <w:pStyle w:val="af"/>
        <w:ind w:firstLine="284"/>
        <w:jc w:val="both"/>
        <w:rPr>
          <w:rFonts w:ascii="Times New Roman" w:hAnsi="Times New Roman" w:cs="Times New Roman"/>
          <w:sz w:val="28"/>
          <w:szCs w:val="28"/>
        </w:rPr>
      </w:pPr>
    </w:p>
    <w:p w:rsidR="005C15F5" w:rsidRDefault="005C15F5" w:rsidP="00802C0E">
      <w:pPr>
        <w:pStyle w:val="af"/>
        <w:ind w:firstLine="284"/>
        <w:jc w:val="both"/>
        <w:rPr>
          <w:rFonts w:ascii="Times New Roman" w:hAnsi="Times New Roman" w:cs="Times New Roman"/>
        </w:rPr>
      </w:pPr>
    </w:p>
    <w:p w:rsidR="005C15F5" w:rsidRDefault="005C15F5" w:rsidP="00802C0E">
      <w:pPr>
        <w:pStyle w:val="af"/>
        <w:ind w:firstLine="284"/>
        <w:jc w:val="both"/>
        <w:rPr>
          <w:rFonts w:ascii="Times New Roman" w:hAnsi="Times New Roman" w:cs="Times New Roman"/>
        </w:rPr>
      </w:pPr>
    </w:p>
    <w:p w:rsidR="005C15F5" w:rsidRPr="005C15F5" w:rsidRDefault="00630042" w:rsidP="005C15F5">
      <w:pPr>
        <w:pStyle w:val="a7"/>
        <w:spacing w:before="0" w:beforeAutospacing="0" w:after="150" w:afterAutospacing="0" w:line="238" w:lineRule="atLeast"/>
        <w:jc w:val="center"/>
        <w:rPr>
          <w:b/>
          <w:color w:val="242424"/>
          <w:sz w:val="28"/>
          <w:szCs w:val="28"/>
        </w:rPr>
      </w:pPr>
      <w:r>
        <w:rPr>
          <w:b/>
          <w:color w:val="242424"/>
          <w:sz w:val="28"/>
          <w:szCs w:val="28"/>
        </w:rPr>
        <w:t>5</w:t>
      </w:r>
      <w:r w:rsidR="005C15F5" w:rsidRPr="005C15F5">
        <w:rPr>
          <w:b/>
          <w:color w:val="242424"/>
          <w:sz w:val="28"/>
          <w:szCs w:val="28"/>
        </w:rPr>
        <w:t>.Принципиальные варианты развития и оценка по целевым показателям развития транспортной инфраструктуры.</w:t>
      </w:r>
    </w:p>
    <w:p w:rsidR="005C15F5" w:rsidRPr="00CC1072" w:rsidRDefault="005C15F5" w:rsidP="005C15F5">
      <w:pPr>
        <w:pStyle w:val="a7"/>
        <w:spacing w:before="0" w:beforeAutospacing="0" w:after="150" w:afterAutospacing="0" w:line="238" w:lineRule="atLeast"/>
        <w:rPr>
          <w:b/>
          <w:color w:val="242424"/>
        </w:rPr>
      </w:pPr>
    </w:p>
    <w:p w:rsidR="005C15F5" w:rsidRPr="00AC4BD9" w:rsidRDefault="005C15F5" w:rsidP="005C15F5">
      <w:pPr>
        <w:pStyle w:val="af"/>
        <w:ind w:firstLine="284"/>
        <w:jc w:val="both"/>
        <w:rPr>
          <w:rFonts w:ascii="Times New Roman" w:hAnsi="Times New Roman"/>
          <w:sz w:val="28"/>
          <w:szCs w:val="28"/>
        </w:rPr>
      </w:pPr>
      <w:r w:rsidRPr="00AC4BD9">
        <w:rPr>
          <w:rFonts w:ascii="Times New Roman" w:hAnsi="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5C15F5" w:rsidRPr="00AC4BD9" w:rsidRDefault="005C15F5" w:rsidP="005C15F5">
      <w:pPr>
        <w:pStyle w:val="af"/>
        <w:ind w:firstLine="284"/>
        <w:jc w:val="both"/>
        <w:rPr>
          <w:rFonts w:ascii="Times New Roman" w:hAnsi="Times New Roman"/>
          <w:sz w:val="28"/>
          <w:szCs w:val="28"/>
        </w:rPr>
      </w:pPr>
      <w:r w:rsidRPr="00AC4BD9">
        <w:rPr>
          <w:rFonts w:ascii="Times New Roman" w:hAnsi="Times New Roman"/>
          <w:sz w:val="28"/>
          <w:szCs w:val="28"/>
        </w:rPr>
        <w:t xml:space="preserve">Проектные </w:t>
      </w:r>
      <w:r w:rsidR="00FC64FF" w:rsidRPr="00AC4BD9">
        <w:rPr>
          <w:rFonts w:ascii="Times New Roman" w:hAnsi="Times New Roman"/>
          <w:sz w:val="28"/>
          <w:szCs w:val="28"/>
        </w:rPr>
        <w:t xml:space="preserve">решения по развитию сети </w:t>
      </w:r>
      <w:r w:rsidRPr="00AC4BD9">
        <w:rPr>
          <w:rFonts w:ascii="Times New Roman" w:hAnsi="Times New Roman"/>
          <w:sz w:val="28"/>
          <w:szCs w:val="28"/>
        </w:rPr>
        <w:t xml:space="preserve"> автодорог заключаются в проведении ремонтных мероприятий автодорог местного </w:t>
      </w:r>
      <w:r w:rsidR="00827BCE" w:rsidRPr="00AC4BD9">
        <w:rPr>
          <w:rFonts w:ascii="Times New Roman" w:hAnsi="Times New Roman"/>
          <w:sz w:val="28"/>
          <w:szCs w:val="28"/>
        </w:rPr>
        <w:t>значения, обеспечивающих населенные пункты</w:t>
      </w:r>
      <w:r w:rsidRPr="00AC4BD9">
        <w:rPr>
          <w:rFonts w:ascii="Times New Roman" w:hAnsi="Times New Roman"/>
          <w:sz w:val="28"/>
          <w:szCs w:val="28"/>
        </w:rPr>
        <w:t xml:space="preserve"> уст</w:t>
      </w:r>
      <w:r w:rsidR="00FC64FF" w:rsidRPr="00AC4BD9">
        <w:rPr>
          <w:rFonts w:ascii="Times New Roman" w:hAnsi="Times New Roman"/>
          <w:sz w:val="28"/>
          <w:szCs w:val="28"/>
        </w:rPr>
        <w:t xml:space="preserve">ойчивыми внутренними </w:t>
      </w:r>
      <w:r w:rsidRPr="00AC4BD9">
        <w:rPr>
          <w:rFonts w:ascii="Times New Roman" w:hAnsi="Times New Roman"/>
          <w:sz w:val="28"/>
          <w:szCs w:val="28"/>
        </w:rPr>
        <w:t>транспортными связями.</w:t>
      </w:r>
    </w:p>
    <w:p w:rsidR="005C15F5" w:rsidRPr="00AC4BD9" w:rsidRDefault="00827BCE" w:rsidP="00827BCE">
      <w:pPr>
        <w:pStyle w:val="af"/>
        <w:jc w:val="both"/>
        <w:rPr>
          <w:rFonts w:ascii="Times New Roman" w:hAnsi="Times New Roman"/>
          <w:sz w:val="28"/>
          <w:szCs w:val="28"/>
        </w:rPr>
      </w:pPr>
      <w:r w:rsidRPr="00AC4BD9">
        <w:rPr>
          <w:rFonts w:ascii="Times New Roman" w:hAnsi="Times New Roman"/>
          <w:sz w:val="28"/>
          <w:szCs w:val="28"/>
        </w:rPr>
        <w:t xml:space="preserve">   С</w:t>
      </w:r>
      <w:r w:rsidR="005C15F5" w:rsidRPr="00AC4BD9">
        <w:rPr>
          <w:rFonts w:ascii="Times New Roman" w:hAnsi="Times New Roman"/>
          <w:sz w:val="28"/>
          <w:szCs w:val="28"/>
        </w:rPr>
        <w:t xml:space="preserve"> целью создания условий для устойчивого и безопасного функционирования транспортного комплекса на территории </w:t>
      </w:r>
      <w:r w:rsidRPr="00AC4BD9">
        <w:rPr>
          <w:rFonts w:ascii="Times New Roman" w:hAnsi="Times New Roman"/>
          <w:sz w:val="28"/>
          <w:szCs w:val="28"/>
        </w:rPr>
        <w:t xml:space="preserve">сельского поселения </w:t>
      </w:r>
      <w:r w:rsidR="005C15F5" w:rsidRPr="00AC4BD9">
        <w:rPr>
          <w:rFonts w:ascii="Times New Roman" w:hAnsi="Times New Roman"/>
          <w:sz w:val="28"/>
          <w:szCs w:val="28"/>
        </w:rPr>
        <w:t xml:space="preserve"> предусмотрено:</w:t>
      </w:r>
    </w:p>
    <w:p w:rsidR="005C15F5" w:rsidRPr="00AC4BD9" w:rsidRDefault="00827BCE" w:rsidP="005C15F5">
      <w:pPr>
        <w:pStyle w:val="af"/>
        <w:widowControl/>
        <w:numPr>
          <w:ilvl w:val="0"/>
          <w:numId w:val="10"/>
        </w:numPr>
        <w:autoSpaceDE/>
        <w:autoSpaceDN/>
        <w:adjustRightInd/>
        <w:ind w:left="284" w:hanging="284"/>
        <w:jc w:val="both"/>
        <w:rPr>
          <w:rFonts w:ascii="Times New Roman" w:hAnsi="Times New Roman"/>
          <w:sz w:val="28"/>
          <w:szCs w:val="28"/>
        </w:rPr>
      </w:pPr>
      <w:r w:rsidRPr="00AC4BD9">
        <w:rPr>
          <w:rFonts w:ascii="Times New Roman" w:hAnsi="Times New Roman"/>
          <w:sz w:val="28"/>
          <w:szCs w:val="28"/>
        </w:rPr>
        <w:t xml:space="preserve">отсыпка всех дорог местного значения внутри населенных пунктов поселения </w:t>
      </w:r>
      <w:proofErr w:type="spellStart"/>
      <w:r w:rsidRPr="00AC4BD9">
        <w:rPr>
          <w:rFonts w:ascii="Times New Roman" w:hAnsi="Times New Roman"/>
          <w:sz w:val="28"/>
          <w:szCs w:val="28"/>
        </w:rPr>
        <w:t>грунто</w:t>
      </w:r>
      <w:proofErr w:type="spellEnd"/>
      <w:r w:rsidRPr="00AC4BD9">
        <w:rPr>
          <w:rFonts w:ascii="Times New Roman" w:hAnsi="Times New Roman"/>
          <w:sz w:val="28"/>
          <w:szCs w:val="28"/>
        </w:rPr>
        <w:t>-щебеночным или щебеночным покрытием.</w:t>
      </w:r>
    </w:p>
    <w:p w:rsidR="00827BCE" w:rsidRPr="00FC64FF" w:rsidRDefault="00827BCE" w:rsidP="00827BCE">
      <w:pPr>
        <w:pStyle w:val="11"/>
        <w:ind w:left="1004"/>
        <w:rPr>
          <w:rFonts w:cs="Times New Roman"/>
          <w:szCs w:val="28"/>
        </w:rPr>
      </w:pPr>
      <w:r w:rsidRPr="00FC64FF">
        <w:rPr>
          <w:rFonts w:cs="Times New Roman"/>
          <w:szCs w:val="28"/>
        </w:rPr>
        <w:t>Целевые показатели развития транспортной инфраструктуры</w:t>
      </w:r>
    </w:p>
    <w:p w:rsidR="00827BCE" w:rsidRPr="00CC1072" w:rsidRDefault="00827BCE" w:rsidP="00827BCE">
      <w:pPr>
        <w:pStyle w:val="afb"/>
        <w:ind w:left="1004"/>
      </w:pPr>
    </w:p>
    <w:p w:rsidR="00827BCE" w:rsidRPr="00CC1072" w:rsidRDefault="00630042" w:rsidP="00827BCE">
      <w:pPr>
        <w:pStyle w:val="afb"/>
        <w:ind w:left="1004"/>
      </w:pPr>
      <w:r>
        <w:t>Таблица 2</w:t>
      </w:r>
      <w:r w:rsidR="00827BCE" w:rsidRPr="00CC1072">
        <w:t xml:space="preserve">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7"/>
        <w:gridCol w:w="1219"/>
        <w:gridCol w:w="908"/>
        <w:gridCol w:w="815"/>
        <w:gridCol w:w="850"/>
        <w:gridCol w:w="851"/>
        <w:gridCol w:w="946"/>
        <w:gridCol w:w="805"/>
      </w:tblGrid>
      <w:tr w:rsidR="00630042" w:rsidRPr="00827BCE" w:rsidTr="006E01A5">
        <w:trPr>
          <w:trHeight w:val="315"/>
          <w:tblHeader/>
        </w:trPr>
        <w:tc>
          <w:tcPr>
            <w:tcW w:w="2127"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Группа индикаторов</w:t>
            </w:r>
          </w:p>
        </w:tc>
        <w:tc>
          <w:tcPr>
            <w:tcW w:w="2127"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Наименование целевых индикаторов</w:t>
            </w:r>
          </w:p>
        </w:tc>
        <w:tc>
          <w:tcPr>
            <w:tcW w:w="1219"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Ед. изм.</w:t>
            </w:r>
          </w:p>
        </w:tc>
        <w:tc>
          <w:tcPr>
            <w:tcW w:w="908" w:type="dxa"/>
          </w:tcPr>
          <w:p w:rsidR="00630042" w:rsidRDefault="00630042" w:rsidP="00714358">
            <w:pPr>
              <w:snapToGrid w:val="0"/>
              <w:jc w:val="center"/>
              <w:rPr>
                <w:rFonts w:ascii="Times New Roman" w:hAnsi="Times New Roman"/>
                <w:b/>
                <w:bCs/>
              </w:rPr>
            </w:pPr>
          </w:p>
          <w:p w:rsidR="00630042" w:rsidRPr="00827BCE" w:rsidRDefault="00630042" w:rsidP="00714358">
            <w:pPr>
              <w:snapToGrid w:val="0"/>
              <w:jc w:val="center"/>
              <w:rPr>
                <w:rFonts w:ascii="Times New Roman" w:hAnsi="Times New Roman"/>
                <w:b/>
                <w:bCs/>
              </w:rPr>
            </w:pPr>
            <w:r>
              <w:rPr>
                <w:rFonts w:ascii="Times New Roman" w:hAnsi="Times New Roman"/>
                <w:b/>
                <w:bCs/>
              </w:rPr>
              <w:t>2015</w:t>
            </w:r>
          </w:p>
        </w:tc>
        <w:tc>
          <w:tcPr>
            <w:tcW w:w="815"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2016</w:t>
            </w:r>
          </w:p>
        </w:tc>
        <w:tc>
          <w:tcPr>
            <w:tcW w:w="850"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2017</w:t>
            </w:r>
          </w:p>
        </w:tc>
        <w:tc>
          <w:tcPr>
            <w:tcW w:w="851"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2018</w:t>
            </w:r>
          </w:p>
        </w:tc>
        <w:tc>
          <w:tcPr>
            <w:tcW w:w="946"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2019</w:t>
            </w:r>
          </w:p>
        </w:tc>
        <w:tc>
          <w:tcPr>
            <w:tcW w:w="805" w:type="dxa"/>
            <w:shd w:val="clear" w:color="auto" w:fill="auto"/>
            <w:vAlign w:val="center"/>
          </w:tcPr>
          <w:p w:rsidR="00630042" w:rsidRPr="00827BCE" w:rsidRDefault="00630042" w:rsidP="00714358">
            <w:pPr>
              <w:snapToGrid w:val="0"/>
              <w:jc w:val="center"/>
              <w:rPr>
                <w:rFonts w:ascii="Times New Roman" w:hAnsi="Times New Roman"/>
                <w:b/>
                <w:bCs/>
              </w:rPr>
            </w:pPr>
            <w:r w:rsidRPr="00827BCE">
              <w:rPr>
                <w:rFonts w:ascii="Times New Roman" w:hAnsi="Times New Roman"/>
                <w:b/>
                <w:bCs/>
              </w:rPr>
              <w:t>2020</w:t>
            </w:r>
          </w:p>
        </w:tc>
      </w:tr>
      <w:tr w:rsidR="00630042" w:rsidRPr="00827BCE" w:rsidTr="006E01A5">
        <w:trPr>
          <w:cantSplit/>
          <w:trHeight w:val="868"/>
        </w:trPr>
        <w:tc>
          <w:tcPr>
            <w:tcW w:w="2127" w:type="dxa"/>
            <w:vMerge w:val="restart"/>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Критерии доступности для населения транспортных слуг</w:t>
            </w: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Система автомобильных улиц и дорог</w:t>
            </w:r>
          </w:p>
        </w:tc>
        <w:tc>
          <w:tcPr>
            <w:tcW w:w="1219" w:type="dxa"/>
            <w:shd w:val="clear" w:color="auto" w:fill="auto"/>
            <w:vAlign w:val="bottom"/>
          </w:tcPr>
          <w:p w:rsidR="00630042" w:rsidRPr="00827BCE" w:rsidRDefault="00630042" w:rsidP="00714358">
            <w:pPr>
              <w:snapToGrid w:val="0"/>
              <w:jc w:val="center"/>
              <w:rPr>
                <w:rFonts w:ascii="Times New Roman" w:hAnsi="Times New Roman"/>
              </w:rPr>
            </w:pPr>
            <w:r>
              <w:rPr>
                <w:rFonts w:ascii="Times New Roman" w:hAnsi="Times New Roman"/>
              </w:rPr>
              <w:t>км</w:t>
            </w:r>
          </w:p>
        </w:tc>
        <w:tc>
          <w:tcPr>
            <w:tcW w:w="908" w:type="dxa"/>
          </w:tcPr>
          <w:p w:rsidR="00320A67" w:rsidRDefault="00320A67" w:rsidP="00714358">
            <w:pPr>
              <w:snapToGrid w:val="0"/>
              <w:jc w:val="center"/>
              <w:rPr>
                <w:rFonts w:ascii="Times New Roman" w:hAnsi="Times New Roman"/>
              </w:rPr>
            </w:pPr>
          </w:p>
          <w:p w:rsidR="00630042" w:rsidRPr="00320A67" w:rsidRDefault="006E01A5" w:rsidP="00320A67">
            <w:pPr>
              <w:rPr>
                <w:rFonts w:ascii="Times New Roman" w:hAnsi="Times New Roman"/>
              </w:rPr>
            </w:pPr>
            <w:r>
              <w:rPr>
                <w:rFonts w:ascii="Times New Roman" w:hAnsi="Times New Roman"/>
              </w:rPr>
              <w:t>8400</w:t>
            </w:r>
          </w:p>
        </w:tc>
        <w:tc>
          <w:tcPr>
            <w:tcW w:w="815" w:type="dxa"/>
            <w:shd w:val="clear" w:color="auto" w:fill="auto"/>
            <w:vAlign w:val="center"/>
          </w:tcPr>
          <w:p w:rsidR="006E01A5" w:rsidRDefault="006E01A5" w:rsidP="006E01A5">
            <w:pPr>
              <w:snapToGrid w:val="0"/>
              <w:rPr>
                <w:rFonts w:ascii="Times New Roman" w:hAnsi="Times New Roman"/>
              </w:rPr>
            </w:pPr>
          </w:p>
          <w:p w:rsidR="00630042" w:rsidRPr="00827BCE" w:rsidRDefault="006E01A5" w:rsidP="006E01A5">
            <w:pPr>
              <w:snapToGrid w:val="0"/>
              <w:rPr>
                <w:rFonts w:ascii="Times New Roman" w:hAnsi="Times New Roman"/>
              </w:rPr>
            </w:pPr>
            <w:r>
              <w:rPr>
                <w:rFonts w:ascii="Times New Roman" w:hAnsi="Times New Roman"/>
              </w:rPr>
              <w:t>8400</w:t>
            </w:r>
          </w:p>
        </w:tc>
        <w:tc>
          <w:tcPr>
            <w:tcW w:w="850"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851"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946"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805"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r>
      <w:tr w:rsidR="00630042" w:rsidRPr="00827BCE" w:rsidTr="006E01A5">
        <w:trPr>
          <w:cantSplit/>
          <w:trHeight w:val="735"/>
        </w:trPr>
        <w:tc>
          <w:tcPr>
            <w:tcW w:w="2127" w:type="dxa"/>
            <w:vMerge/>
            <w:shd w:val="clear" w:color="auto" w:fill="auto"/>
            <w:vAlign w:val="center"/>
          </w:tcPr>
          <w:p w:rsidR="00630042" w:rsidRPr="00827BCE" w:rsidRDefault="00630042" w:rsidP="00714358">
            <w:pPr>
              <w:snapToGrid w:val="0"/>
              <w:jc w:val="center"/>
              <w:rPr>
                <w:rFonts w:ascii="Times New Roman" w:hAnsi="Times New Roman"/>
              </w:rPr>
            </w:pP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Улучшенная структура улично- дорожной сети</w:t>
            </w:r>
          </w:p>
        </w:tc>
        <w:tc>
          <w:tcPr>
            <w:tcW w:w="1219" w:type="dxa"/>
            <w:shd w:val="clear" w:color="auto" w:fill="auto"/>
            <w:vAlign w:val="bottom"/>
          </w:tcPr>
          <w:p w:rsidR="00630042" w:rsidRPr="00827BCE" w:rsidRDefault="00630042" w:rsidP="00714358">
            <w:pPr>
              <w:snapToGrid w:val="0"/>
              <w:jc w:val="center"/>
              <w:rPr>
                <w:rFonts w:ascii="Times New Roman" w:hAnsi="Times New Roman"/>
              </w:rPr>
            </w:pPr>
            <w:r>
              <w:rPr>
                <w:rFonts w:ascii="Times New Roman" w:hAnsi="Times New Roman"/>
              </w:rPr>
              <w:t>км</w:t>
            </w:r>
          </w:p>
        </w:tc>
        <w:tc>
          <w:tcPr>
            <w:tcW w:w="908" w:type="dxa"/>
          </w:tcPr>
          <w:p w:rsidR="006E01A5" w:rsidRDefault="006E01A5" w:rsidP="00714358">
            <w:pPr>
              <w:snapToGrid w:val="0"/>
              <w:jc w:val="center"/>
              <w:rPr>
                <w:rFonts w:ascii="Times New Roman" w:hAnsi="Times New Roman"/>
              </w:rPr>
            </w:pPr>
          </w:p>
          <w:p w:rsidR="00630042" w:rsidRPr="00827BCE" w:rsidRDefault="006E01A5" w:rsidP="00714358">
            <w:pPr>
              <w:snapToGrid w:val="0"/>
              <w:jc w:val="center"/>
              <w:rPr>
                <w:rFonts w:ascii="Times New Roman" w:hAnsi="Times New Roman"/>
              </w:rPr>
            </w:pPr>
            <w:r>
              <w:rPr>
                <w:rFonts w:ascii="Times New Roman" w:hAnsi="Times New Roman"/>
              </w:rPr>
              <w:t>8400</w:t>
            </w:r>
          </w:p>
        </w:tc>
        <w:tc>
          <w:tcPr>
            <w:tcW w:w="815" w:type="dxa"/>
            <w:shd w:val="clear" w:color="auto" w:fill="auto"/>
            <w:vAlign w:val="center"/>
          </w:tcPr>
          <w:p w:rsidR="006E01A5" w:rsidRDefault="006E01A5" w:rsidP="00EB3408">
            <w:pPr>
              <w:snapToGrid w:val="0"/>
              <w:rPr>
                <w:rFonts w:ascii="Times New Roman" w:hAnsi="Times New Roman"/>
              </w:rPr>
            </w:pPr>
          </w:p>
          <w:p w:rsidR="00630042" w:rsidRPr="00827BCE" w:rsidRDefault="006E01A5" w:rsidP="00EB3408">
            <w:pPr>
              <w:snapToGrid w:val="0"/>
              <w:rPr>
                <w:rFonts w:ascii="Times New Roman" w:hAnsi="Times New Roman"/>
              </w:rPr>
            </w:pPr>
            <w:r>
              <w:rPr>
                <w:rFonts w:ascii="Times New Roman" w:hAnsi="Times New Roman"/>
              </w:rPr>
              <w:t>8400</w:t>
            </w:r>
          </w:p>
        </w:tc>
        <w:tc>
          <w:tcPr>
            <w:tcW w:w="850"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851"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946"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c>
          <w:tcPr>
            <w:tcW w:w="805"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8400</w:t>
            </w:r>
          </w:p>
        </w:tc>
      </w:tr>
      <w:tr w:rsidR="00630042" w:rsidRPr="00827BCE" w:rsidTr="006E01A5">
        <w:trPr>
          <w:trHeight w:val="821"/>
        </w:trPr>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Показатели спроса на   развитие улично- дорожной сети</w:t>
            </w: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Общая протяженность улично-дорожной сети</w:t>
            </w:r>
          </w:p>
        </w:tc>
        <w:tc>
          <w:tcPr>
            <w:tcW w:w="1219" w:type="dxa"/>
            <w:shd w:val="clear" w:color="auto" w:fill="auto"/>
            <w:vAlign w:val="bottom"/>
          </w:tcPr>
          <w:p w:rsidR="00630042" w:rsidRPr="00827BCE" w:rsidRDefault="00630042" w:rsidP="00714358">
            <w:pPr>
              <w:snapToGrid w:val="0"/>
              <w:jc w:val="center"/>
              <w:rPr>
                <w:rFonts w:ascii="Times New Roman" w:hAnsi="Times New Roman"/>
              </w:rPr>
            </w:pPr>
            <w:r>
              <w:rPr>
                <w:rFonts w:ascii="Times New Roman" w:hAnsi="Times New Roman"/>
              </w:rPr>
              <w:t>км</w:t>
            </w:r>
          </w:p>
        </w:tc>
        <w:tc>
          <w:tcPr>
            <w:tcW w:w="908" w:type="dxa"/>
          </w:tcPr>
          <w:p w:rsidR="006E01A5" w:rsidRDefault="006E01A5" w:rsidP="00714358">
            <w:pPr>
              <w:snapToGrid w:val="0"/>
              <w:jc w:val="center"/>
              <w:rPr>
                <w:rFonts w:ascii="Times New Roman" w:hAnsi="Times New Roman"/>
              </w:rPr>
            </w:pPr>
          </w:p>
          <w:p w:rsidR="00630042" w:rsidRPr="00827BCE" w:rsidRDefault="006E01A5" w:rsidP="00714358">
            <w:pPr>
              <w:snapToGrid w:val="0"/>
              <w:jc w:val="center"/>
              <w:rPr>
                <w:rFonts w:ascii="Times New Roman" w:hAnsi="Times New Roman"/>
              </w:rPr>
            </w:pPr>
            <w:r>
              <w:rPr>
                <w:rFonts w:ascii="Times New Roman" w:hAnsi="Times New Roman"/>
              </w:rPr>
              <w:t>4710</w:t>
            </w:r>
          </w:p>
        </w:tc>
        <w:tc>
          <w:tcPr>
            <w:tcW w:w="815" w:type="dxa"/>
            <w:shd w:val="clear" w:color="auto" w:fill="auto"/>
            <w:vAlign w:val="center"/>
          </w:tcPr>
          <w:p w:rsidR="00630042" w:rsidRPr="00827BCE" w:rsidRDefault="006E01A5" w:rsidP="00EB3408">
            <w:pPr>
              <w:snapToGrid w:val="0"/>
              <w:rPr>
                <w:rFonts w:ascii="Times New Roman" w:hAnsi="Times New Roman"/>
              </w:rPr>
            </w:pPr>
            <w:r>
              <w:rPr>
                <w:rFonts w:ascii="Times New Roman" w:hAnsi="Times New Roman"/>
              </w:rPr>
              <w:t>24710</w:t>
            </w:r>
          </w:p>
        </w:tc>
        <w:tc>
          <w:tcPr>
            <w:tcW w:w="850"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24710</w:t>
            </w:r>
          </w:p>
        </w:tc>
        <w:tc>
          <w:tcPr>
            <w:tcW w:w="851"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24710</w:t>
            </w:r>
          </w:p>
        </w:tc>
        <w:tc>
          <w:tcPr>
            <w:tcW w:w="946"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24710</w:t>
            </w:r>
          </w:p>
        </w:tc>
        <w:tc>
          <w:tcPr>
            <w:tcW w:w="805" w:type="dxa"/>
            <w:shd w:val="clear" w:color="auto" w:fill="auto"/>
          </w:tcPr>
          <w:p w:rsidR="006E01A5" w:rsidRDefault="006E01A5" w:rsidP="00714358">
            <w:pPr>
              <w:rPr>
                <w:rFonts w:ascii="Times New Roman" w:hAnsi="Times New Roman"/>
              </w:rPr>
            </w:pPr>
          </w:p>
          <w:p w:rsidR="00630042" w:rsidRPr="00827BCE" w:rsidRDefault="006E01A5" w:rsidP="00714358">
            <w:pPr>
              <w:rPr>
                <w:rFonts w:ascii="Times New Roman" w:hAnsi="Times New Roman"/>
              </w:rPr>
            </w:pPr>
            <w:r>
              <w:rPr>
                <w:rFonts w:ascii="Times New Roman" w:hAnsi="Times New Roman"/>
              </w:rPr>
              <w:t>24710</w:t>
            </w:r>
          </w:p>
        </w:tc>
      </w:tr>
      <w:tr w:rsidR="00630042" w:rsidRPr="00827BCE" w:rsidTr="006E01A5">
        <w:trPr>
          <w:trHeight w:val="945"/>
        </w:trPr>
        <w:tc>
          <w:tcPr>
            <w:tcW w:w="2127" w:type="dxa"/>
            <w:vMerge w:val="restart"/>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Показатели степени охвата потребителей улично- дорожной сети</w:t>
            </w: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 xml:space="preserve">Транспортная обеспеченность </w:t>
            </w:r>
          </w:p>
        </w:tc>
        <w:tc>
          <w:tcPr>
            <w:tcW w:w="1219" w:type="dxa"/>
            <w:shd w:val="clear" w:color="auto" w:fill="auto"/>
            <w:vAlign w:val="bottom"/>
          </w:tcPr>
          <w:p w:rsidR="00630042" w:rsidRPr="00827BCE" w:rsidRDefault="00630042" w:rsidP="00714358">
            <w:pPr>
              <w:snapToGrid w:val="0"/>
              <w:jc w:val="center"/>
              <w:rPr>
                <w:rFonts w:ascii="Times New Roman" w:hAnsi="Times New Roman"/>
              </w:rPr>
            </w:pPr>
            <w:r w:rsidRPr="00827BCE">
              <w:rPr>
                <w:rFonts w:ascii="Times New Roman" w:hAnsi="Times New Roman"/>
              </w:rPr>
              <w:t>%</w:t>
            </w:r>
          </w:p>
        </w:tc>
        <w:tc>
          <w:tcPr>
            <w:tcW w:w="908" w:type="dxa"/>
          </w:tcPr>
          <w:p w:rsidR="006E01A5" w:rsidRDefault="006E01A5" w:rsidP="00714358">
            <w:pPr>
              <w:snapToGrid w:val="0"/>
              <w:jc w:val="center"/>
              <w:rPr>
                <w:rFonts w:ascii="Times New Roman" w:hAnsi="Times New Roman"/>
              </w:rPr>
            </w:pPr>
          </w:p>
          <w:p w:rsidR="00630042" w:rsidRPr="00827BCE" w:rsidRDefault="006E01A5" w:rsidP="00714358">
            <w:pPr>
              <w:snapToGrid w:val="0"/>
              <w:jc w:val="center"/>
              <w:rPr>
                <w:rFonts w:ascii="Times New Roman" w:hAnsi="Times New Roman"/>
              </w:rPr>
            </w:pPr>
            <w:r>
              <w:rPr>
                <w:rFonts w:ascii="Times New Roman" w:hAnsi="Times New Roman"/>
              </w:rPr>
              <w:t>80</w:t>
            </w:r>
          </w:p>
        </w:tc>
        <w:tc>
          <w:tcPr>
            <w:tcW w:w="815"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850"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851"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946"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805"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r>
      <w:tr w:rsidR="00630042" w:rsidRPr="00827BCE" w:rsidTr="006E01A5">
        <w:trPr>
          <w:trHeight w:val="617"/>
        </w:trPr>
        <w:tc>
          <w:tcPr>
            <w:tcW w:w="2127" w:type="dxa"/>
            <w:vMerge/>
            <w:shd w:val="clear" w:color="auto" w:fill="auto"/>
            <w:vAlign w:val="center"/>
          </w:tcPr>
          <w:p w:rsidR="00630042" w:rsidRPr="00827BCE" w:rsidRDefault="00630042" w:rsidP="00714358">
            <w:pPr>
              <w:snapToGrid w:val="0"/>
              <w:jc w:val="center"/>
              <w:rPr>
                <w:rFonts w:ascii="Times New Roman" w:hAnsi="Times New Roman"/>
              </w:rPr>
            </w:pP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Безопасность дорожного движения</w:t>
            </w:r>
          </w:p>
        </w:tc>
        <w:tc>
          <w:tcPr>
            <w:tcW w:w="1219" w:type="dxa"/>
            <w:shd w:val="clear" w:color="auto" w:fill="auto"/>
            <w:vAlign w:val="bottom"/>
          </w:tcPr>
          <w:p w:rsidR="00630042" w:rsidRPr="00827BCE" w:rsidRDefault="00630042" w:rsidP="00714358">
            <w:pPr>
              <w:snapToGrid w:val="0"/>
              <w:jc w:val="center"/>
              <w:rPr>
                <w:rFonts w:ascii="Times New Roman" w:hAnsi="Times New Roman"/>
              </w:rPr>
            </w:pPr>
            <w:r w:rsidRPr="00827BCE">
              <w:rPr>
                <w:rFonts w:ascii="Times New Roman" w:hAnsi="Times New Roman"/>
              </w:rPr>
              <w:t>%</w:t>
            </w:r>
          </w:p>
        </w:tc>
        <w:tc>
          <w:tcPr>
            <w:tcW w:w="908" w:type="dxa"/>
          </w:tcPr>
          <w:p w:rsidR="006E01A5" w:rsidRDefault="006E01A5" w:rsidP="00714358">
            <w:pPr>
              <w:snapToGrid w:val="0"/>
              <w:jc w:val="center"/>
              <w:rPr>
                <w:rFonts w:ascii="Times New Roman" w:hAnsi="Times New Roman"/>
              </w:rPr>
            </w:pPr>
          </w:p>
          <w:p w:rsidR="00630042" w:rsidRPr="00827BCE" w:rsidRDefault="006E01A5" w:rsidP="00714358">
            <w:pPr>
              <w:snapToGrid w:val="0"/>
              <w:jc w:val="center"/>
              <w:rPr>
                <w:rFonts w:ascii="Times New Roman" w:hAnsi="Times New Roman"/>
              </w:rPr>
            </w:pPr>
            <w:r>
              <w:rPr>
                <w:rFonts w:ascii="Times New Roman" w:hAnsi="Times New Roman"/>
              </w:rPr>
              <w:t>80</w:t>
            </w:r>
          </w:p>
        </w:tc>
        <w:tc>
          <w:tcPr>
            <w:tcW w:w="815" w:type="dxa"/>
            <w:shd w:val="clear" w:color="auto" w:fill="auto"/>
            <w:vAlign w:val="center"/>
          </w:tcPr>
          <w:p w:rsidR="00630042" w:rsidRPr="00827BCE" w:rsidRDefault="00EB3408" w:rsidP="00EB3408">
            <w:pPr>
              <w:snapToGrid w:val="0"/>
              <w:rPr>
                <w:rFonts w:ascii="Times New Roman" w:hAnsi="Times New Roman"/>
              </w:rPr>
            </w:pPr>
            <w:r>
              <w:rPr>
                <w:rFonts w:ascii="Times New Roman" w:hAnsi="Times New Roman"/>
              </w:rPr>
              <w:t>80</w:t>
            </w:r>
          </w:p>
        </w:tc>
        <w:tc>
          <w:tcPr>
            <w:tcW w:w="850"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851"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946"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c>
          <w:tcPr>
            <w:tcW w:w="805"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80</w:t>
            </w:r>
          </w:p>
        </w:tc>
      </w:tr>
      <w:tr w:rsidR="00630042" w:rsidRPr="00827BCE" w:rsidTr="006E01A5">
        <w:trPr>
          <w:trHeight w:val="404"/>
        </w:trPr>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 xml:space="preserve">Показатели </w:t>
            </w:r>
            <w:r w:rsidRPr="00827BCE">
              <w:rPr>
                <w:rFonts w:ascii="Times New Roman" w:hAnsi="Times New Roman"/>
              </w:rPr>
              <w:lastRenderedPageBreak/>
              <w:t>надежности  улично- дорожной сети</w:t>
            </w:r>
          </w:p>
        </w:tc>
        <w:tc>
          <w:tcPr>
            <w:tcW w:w="2127"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lastRenderedPageBreak/>
              <w:t xml:space="preserve">Объем </w:t>
            </w:r>
            <w:r w:rsidRPr="00827BCE">
              <w:rPr>
                <w:rFonts w:ascii="Times New Roman" w:hAnsi="Times New Roman"/>
              </w:rPr>
              <w:lastRenderedPageBreak/>
              <w:t>реконструкции сетей (за год)*</w:t>
            </w:r>
          </w:p>
        </w:tc>
        <w:tc>
          <w:tcPr>
            <w:tcW w:w="1219" w:type="dxa"/>
            <w:shd w:val="clear" w:color="auto" w:fill="auto"/>
            <w:vAlign w:val="bottom"/>
          </w:tcPr>
          <w:p w:rsidR="00630042" w:rsidRPr="00827BCE" w:rsidRDefault="006E01A5" w:rsidP="006E01A5">
            <w:pPr>
              <w:snapToGrid w:val="0"/>
              <w:rPr>
                <w:rFonts w:ascii="Times New Roman" w:hAnsi="Times New Roman"/>
              </w:rPr>
            </w:pPr>
            <w:r>
              <w:rPr>
                <w:rFonts w:ascii="Times New Roman" w:hAnsi="Times New Roman"/>
              </w:rPr>
              <w:lastRenderedPageBreak/>
              <w:t xml:space="preserve">       </w:t>
            </w:r>
            <w:r w:rsidR="00630042" w:rsidRPr="00827BCE">
              <w:rPr>
                <w:rFonts w:ascii="Times New Roman" w:hAnsi="Times New Roman"/>
              </w:rPr>
              <w:t>км</w:t>
            </w:r>
          </w:p>
        </w:tc>
        <w:tc>
          <w:tcPr>
            <w:tcW w:w="908" w:type="dxa"/>
          </w:tcPr>
          <w:p w:rsidR="00EB3408" w:rsidRDefault="00EB3408" w:rsidP="006E01A5">
            <w:pPr>
              <w:snapToGrid w:val="0"/>
              <w:rPr>
                <w:rFonts w:ascii="Times New Roman" w:hAnsi="Times New Roman"/>
              </w:rPr>
            </w:pPr>
          </w:p>
          <w:p w:rsidR="00630042" w:rsidRPr="00827BCE" w:rsidRDefault="00EB3408" w:rsidP="00714358">
            <w:pPr>
              <w:snapToGrid w:val="0"/>
              <w:jc w:val="center"/>
              <w:rPr>
                <w:rFonts w:ascii="Times New Roman" w:hAnsi="Times New Roman"/>
              </w:rPr>
            </w:pPr>
            <w:r>
              <w:rPr>
                <w:rFonts w:ascii="Times New Roman" w:hAnsi="Times New Roman"/>
              </w:rPr>
              <w:lastRenderedPageBreak/>
              <w:t>1</w:t>
            </w:r>
          </w:p>
        </w:tc>
        <w:tc>
          <w:tcPr>
            <w:tcW w:w="815"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lastRenderedPageBreak/>
              <w:t>1</w:t>
            </w:r>
          </w:p>
        </w:tc>
        <w:tc>
          <w:tcPr>
            <w:tcW w:w="850"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1</w:t>
            </w:r>
          </w:p>
        </w:tc>
        <w:tc>
          <w:tcPr>
            <w:tcW w:w="851"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1</w:t>
            </w:r>
          </w:p>
        </w:tc>
        <w:tc>
          <w:tcPr>
            <w:tcW w:w="946"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1</w:t>
            </w:r>
          </w:p>
        </w:tc>
        <w:tc>
          <w:tcPr>
            <w:tcW w:w="805" w:type="dxa"/>
            <w:shd w:val="clear" w:color="auto" w:fill="auto"/>
            <w:vAlign w:val="center"/>
          </w:tcPr>
          <w:p w:rsidR="00630042" w:rsidRPr="00827BCE" w:rsidRDefault="00630042" w:rsidP="00714358">
            <w:pPr>
              <w:snapToGrid w:val="0"/>
              <w:jc w:val="center"/>
              <w:rPr>
                <w:rFonts w:ascii="Times New Roman" w:hAnsi="Times New Roman"/>
              </w:rPr>
            </w:pPr>
            <w:r w:rsidRPr="00827BCE">
              <w:rPr>
                <w:rFonts w:ascii="Times New Roman" w:hAnsi="Times New Roman"/>
              </w:rPr>
              <w:t>1</w:t>
            </w:r>
          </w:p>
        </w:tc>
      </w:tr>
    </w:tbl>
    <w:p w:rsidR="00827BCE" w:rsidRPr="00827BCE" w:rsidRDefault="00827BCE" w:rsidP="00FC64FF">
      <w:pPr>
        <w:pStyle w:val="ae"/>
        <w:shd w:val="clear" w:color="auto" w:fill="FFFFFF"/>
        <w:ind w:left="1004"/>
        <w:jc w:val="both"/>
        <w:rPr>
          <w:rFonts w:ascii="Times New Roman" w:hAnsi="Times New Roman"/>
          <w:b/>
          <w:bCs/>
        </w:rPr>
      </w:pPr>
    </w:p>
    <w:p w:rsidR="00827BCE" w:rsidRPr="00827BCE" w:rsidRDefault="00827BCE" w:rsidP="00FC64FF">
      <w:pPr>
        <w:pStyle w:val="af"/>
        <w:ind w:left="1004"/>
        <w:jc w:val="both"/>
        <w:rPr>
          <w:rFonts w:ascii="Times New Roman" w:hAnsi="Times New Roman" w:cs="Times New Roman"/>
        </w:rPr>
      </w:pPr>
    </w:p>
    <w:p w:rsidR="00827BCE" w:rsidRDefault="00827BCE" w:rsidP="005C15F5">
      <w:pPr>
        <w:pStyle w:val="af"/>
        <w:widowControl/>
        <w:numPr>
          <w:ilvl w:val="0"/>
          <w:numId w:val="10"/>
        </w:numPr>
        <w:autoSpaceDE/>
        <w:autoSpaceDN/>
        <w:adjustRightInd/>
        <w:ind w:left="284" w:hanging="284"/>
        <w:jc w:val="both"/>
        <w:rPr>
          <w:rFonts w:ascii="Times New Roman" w:hAnsi="Times New Roman"/>
        </w:rPr>
      </w:pPr>
    </w:p>
    <w:p w:rsidR="00FC64FF" w:rsidRPr="00AC4BD9" w:rsidRDefault="00EB3408" w:rsidP="00FC64FF">
      <w:pPr>
        <w:pStyle w:val="a7"/>
        <w:spacing w:before="0" w:beforeAutospacing="0" w:after="150" w:afterAutospacing="0" w:line="238" w:lineRule="atLeast"/>
        <w:ind w:left="360"/>
        <w:jc w:val="center"/>
        <w:rPr>
          <w:b/>
          <w:color w:val="242424"/>
          <w:sz w:val="28"/>
          <w:szCs w:val="28"/>
        </w:rPr>
      </w:pPr>
      <w:r>
        <w:rPr>
          <w:b/>
          <w:color w:val="242424"/>
          <w:sz w:val="28"/>
          <w:szCs w:val="28"/>
        </w:rPr>
        <w:t>6</w:t>
      </w:r>
      <w:r w:rsidR="00FC64FF" w:rsidRPr="00AC4BD9">
        <w:rPr>
          <w:b/>
          <w:color w:val="242424"/>
          <w:sz w:val="28"/>
          <w:szCs w:val="28"/>
        </w:rPr>
        <w:t>.Перечень и очередность реализации мероприятий по развитию транспортной инфраструктуры поселения.</w:t>
      </w:r>
    </w:p>
    <w:p w:rsidR="00FC64FF" w:rsidRPr="00AC4BD9" w:rsidRDefault="00FC64FF" w:rsidP="00FC64FF">
      <w:pPr>
        <w:pStyle w:val="af"/>
        <w:ind w:firstLine="284"/>
        <w:jc w:val="both"/>
        <w:rPr>
          <w:rFonts w:ascii="Times New Roman" w:hAnsi="Times New Roman"/>
          <w:sz w:val="28"/>
          <w:szCs w:val="28"/>
        </w:rPr>
      </w:pPr>
      <w:r w:rsidRPr="00AC4BD9">
        <w:rPr>
          <w:rFonts w:ascii="Times New Roman" w:hAnsi="Times New Roman"/>
          <w:sz w:val="28"/>
          <w:szCs w:val="28"/>
        </w:rPr>
        <w:t>Генпланом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C64FF" w:rsidRPr="00AC4BD9" w:rsidRDefault="00FC64FF" w:rsidP="00FC64FF">
      <w:pPr>
        <w:pStyle w:val="af"/>
        <w:ind w:firstLine="284"/>
        <w:jc w:val="both"/>
        <w:rPr>
          <w:rFonts w:ascii="Times New Roman" w:hAnsi="Times New Roman"/>
          <w:sz w:val="28"/>
          <w:szCs w:val="28"/>
        </w:rPr>
      </w:pPr>
      <w:r w:rsidRPr="00AC4BD9">
        <w:rPr>
          <w:rFonts w:ascii="Times New Roman" w:hAnsi="Times New Roman"/>
          <w:sz w:val="28"/>
          <w:szCs w:val="28"/>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C64FF" w:rsidRPr="00AC4BD9" w:rsidRDefault="00FC64FF" w:rsidP="00FC64FF">
      <w:pPr>
        <w:pStyle w:val="af"/>
        <w:ind w:firstLine="284"/>
        <w:jc w:val="both"/>
        <w:rPr>
          <w:rFonts w:ascii="Times New Roman" w:hAnsi="Times New Roman"/>
          <w:sz w:val="28"/>
          <w:szCs w:val="28"/>
        </w:rPr>
      </w:pPr>
      <w:r w:rsidRPr="00AC4BD9">
        <w:rPr>
          <w:rFonts w:ascii="Times New Roman" w:hAnsi="Times New Roman"/>
          <w:sz w:val="28"/>
          <w:szCs w:val="28"/>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FC64FF" w:rsidRPr="00AC4BD9" w:rsidRDefault="00FC64FF" w:rsidP="00FC64FF">
      <w:pPr>
        <w:pStyle w:val="af"/>
        <w:widowControl/>
        <w:numPr>
          <w:ilvl w:val="0"/>
          <w:numId w:val="10"/>
        </w:numPr>
        <w:autoSpaceDE/>
        <w:autoSpaceDN/>
        <w:adjustRightInd/>
        <w:jc w:val="both"/>
        <w:rPr>
          <w:rFonts w:ascii="Times New Roman" w:hAnsi="Times New Roman"/>
          <w:sz w:val="28"/>
          <w:szCs w:val="28"/>
        </w:rPr>
      </w:pPr>
      <w:r w:rsidRPr="00AC4BD9">
        <w:rPr>
          <w:rFonts w:ascii="Times New Roman" w:hAnsi="Times New Roman"/>
          <w:sz w:val="28"/>
          <w:szCs w:val="28"/>
        </w:rPr>
        <w:t>главные улицы;</w:t>
      </w:r>
    </w:p>
    <w:p w:rsidR="00FC64FF" w:rsidRPr="00AC4BD9" w:rsidRDefault="00FC64FF" w:rsidP="00FC64FF">
      <w:pPr>
        <w:pStyle w:val="af"/>
        <w:widowControl/>
        <w:numPr>
          <w:ilvl w:val="0"/>
          <w:numId w:val="10"/>
        </w:numPr>
        <w:autoSpaceDE/>
        <w:autoSpaceDN/>
        <w:adjustRightInd/>
        <w:jc w:val="both"/>
        <w:rPr>
          <w:rFonts w:ascii="Times New Roman" w:hAnsi="Times New Roman"/>
          <w:sz w:val="28"/>
          <w:szCs w:val="28"/>
        </w:rPr>
      </w:pPr>
      <w:r w:rsidRPr="00AC4BD9">
        <w:rPr>
          <w:rFonts w:ascii="Times New Roman" w:hAnsi="Times New Roman"/>
          <w:sz w:val="28"/>
          <w:szCs w:val="28"/>
        </w:rPr>
        <w:t>улицы в жилой застройке: основные;</w:t>
      </w:r>
    </w:p>
    <w:p w:rsidR="00FC64FF" w:rsidRPr="00AC4BD9" w:rsidRDefault="00FC64FF" w:rsidP="00FC64FF">
      <w:pPr>
        <w:pStyle w:val="af"/>
        <w:widowControl/>
        <w:numPr>
          <w:ilvl w:val="0"/>
          <w:numId w:val="10"/>
        </w:numPr>
        <w:autoSpaceDE/>
        <w:autoSpaceDN/>
        <w:adjustRightInd/>
        <w:jc w:val="both"/>
        <w:rPr>
          <w:rFonts w:ascii="Times New Roman" w:hAnsi="Times New Roman"/>
          <w:sz w:val="28"/>
          <w:szCs w:val="28"/>
        </w:rPr>
      </w:pPr>
      <w:r w:rsidRPr="00AC4BD9">
        <w:rPr>
          <w:rFonts w:ascii="Times New Roman" w:hAnsi="Times New Roman"/>
          <w:sz w:val="28"/>
          <w:szCs w:val="28"/>
        </w:rPr>
        <w:t>улицы в жилой застройке: второстепенные;</w:t>
      </w:r>
    </w:p>
    <w:p w:rsidR="00FC64FF" w:rsidRPr="00AC4BD9" w:rsidRDefault="00FC64FF" w:rsidP="00FC64FF">
      <w:pPr>
        <w:pStyle w:val="af"/>
        <w:widowControl/>
        <w:numPr>
          <w:ilvl w:val="0"/>
          <w:numId w:val="10"/>
        </w:numPr>
        <w:autoSpaceDE/>
        <w:autoSpaceDN/>
        <w:adjustRightInd/>
        <w:jc w:val="both"/>
        <w:rPr>
          <w:rFonts w:ascii="Times New Roman" w:hAnsi="Times New Roman"/>
          <w:sz w:val="28"/>
          <w:szCs w:val="28"/>
        </w:rPr>
      </w:pPr>
      <w:r w:rsidRPr="00AC4BD9">
        <w:rPr>
          <w:rFonts w:ascii="Times New Roman" w:hAnsi="Times New Roman"/>
          <w:sz w:val="28"/>
          <w:szCs w:val="28"/>
        </w:rPr>
        <w:t>проезды.</w:t>
      </w:r>
    </w:p>
    <w:p w:rsidR="002745F7" w:rsidRDefault="00EB3408" w:rsidP="00FC64FF">
      <w:pPr>
        <w:pStyle w:val="af"/>
        <w:ind w:firstLine="284"/>
        <w:jc w:val="both"/>
        <w:rPr>
          <w:rFonts w:ascii="Times New Roman" w:hAnsi="Times New Roman"/>
        </w:rPr>
      </w:pPr>
      <w:r>
        <w:rPr>
          <w:rFonts w:ascii="Times New Roman" w:hAnsi="Times New Roman"/>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427"/>
        <w:gridCol w:w="980"/>
        <w:gridCol w:w="756"/>
        <w:gridCol w:w="1757"/>
        <w:gridCol w:w="730"/>
        <w:gridCol w:w="1005"/>
      </w:tblGrid>
      <w:tr w:rsidR="002745F7" w:rsidRPr="00AC25A7" w:rsidTr="002745F7">
        <w:trPr>
          <w:trHeight w:val="230"/>
        </w:trPr>
        <w:tc>
          <w:tcPr>
            <w:tcW w:w="731" w:type="pct"/>
            <w:vMerge w:val="restar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Населенный пункт</w:t>
            </w:r>
          </w:p>
        </w:tc>
        <w:tc>
          <w:tcPr>
            <w:tcW w:w="1719" w:type="pct"/>
            <w:vMerge w:val="restar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Показатели</w:t>
            </w:r>
          </w:p>
        </w:tc>
        <w:tc>
          <w:tcPr>
            <w:tcW w:w="483" w:type="pct"/>
            <w:vMerge w:val="restart"/>
            <w:shd w:val="clear" w:color="auto" w:fill="auto"/>
          </w:tcPr>
          <w:p w:rsidR="002745F7" w:rsidRPr="00AC25A7" w:rsidRDefault="002745F7" w:rsidP="00714358">
            <w:pPr>
              <w:pStyle w:val="af"/>
              <w:jc w:val="center"/>
              <w:rPr>
                <w:rFonts w:ascii="Times New Roman" w:hAnsi="Times New Roman" w:cs="Times New Roman"/>
              </w:rPr>
            </w:pPr>
            <w:proofErr w:type="spellStart"/>
            <w:r w:rsidRPr="00AC25A7">
              <w:rPr>
                <w:rFonts w:ascii="Times New Roman" w:hAnsi="Times New Roman" w:cs="Times New Roman"/>
              </w:rPr>
              <w:t>Ед.изм</w:t>
            </w:r>
            <w:proofErr w:type="spellEnd"/>
            <w:r w:rsidRPr="00AC25A7">
              <w:rPr>
                <w:rFonts w:ascii="Times New Roman" w:hAnsi="Times New Roman" w:cs="Times New Roman"/>
              </w:rPr>
              <w:t>.</w:t>
            </w:r>
          </w:p>
        </w:tc>
        <w:tc>
          <w:tcPr>
            <w:tcW w:w="343" w:type="pct"/>
            <w:vMerge w:val="restar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Кол-во</w:t>
            </w:r>
          </w:p>
        </w:tc>
        <w:tc>
          <w:tcPr>
            <w:tcW w:w="867" w:type="pct"/>
            <w:vMerge w:val="restar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Реконструкция  I оч.</w:t>
            </w:r>
          </w:p>
        </w:tc>
        <w:tc>
          <w:tcPr>
            <w:tcW w:w="856" w:type="pct"/>
            <w:gridSpan w:val="2"/>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Строительство</w:t>
            </w:r>
          </w:p>
        </w:tc>
      </w:tr>
      <w:tr w:rsidR="002745F7" w:rsidRPr="00AC25A7" w:rsidTr="002745F7">
        <w:trPr>
          <w:trHeight w:val="7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vMerge/>
            <w:shd w:val="clear" w:color="auto" w:fill="auto"/>
          </w:tcPr>
          <w:p w:rsidR="002745F7" w:rsidRPr="00AC25A7" w:rsidRDefault="002745F7" w:rsidP="00714358">
            <w:pPr>
              <w:pStyle w:val="af"/>
              <w:rPr>
                <w:rFonts w:ascii="Times New Roman" w:hAnsi="Times New Roman" w:cs="Times New Roman"/>
              </w:rPr>
            </w:pPr>
          </w:p>
        </w:tc>
        <w:tc>
          <w:tcPr>
            <w:tcW w:w="483" w:type="pct"/>
            <w:vMerge/>
            <w:shd w:val="clear" w:color="auto" w:fill="auto"/>
          </w:tcPr>
          <w:p w:rsidR="002745F7" w:rsidRPr="00AC25A7" w:rsidRDefault="002745F7" w:rsidP="00714358">
            <w:pPr>
              <w:pStyle w:val="af"/>
              <w:jc w:val="center"/>
              <w:rPr>
                <w:rFonts w:ascii="Times New Roman" w:hAnsi="Times New Roman" w:cs="Times New Roman"/>
              </w:rPr>
            </w:pPr>
          </w:p>
        </w:tc>
        <w:tc>
          <w:tcPr>
            <w:tcW w:w="343" w:type="pct"/>
            <w:vMerge/>
            <w:shd w:val="clear" w:color="auto" w:fill="auto"/>
          </w:tcPr>
          <w:p w:rsidR="002745F7" w:rsidRPr="00AC25A7" w:rsidRDefault="002745F7" w:rsidP="00714358">
            <w:pPr>
              <w:pStyle w:val="af"/>
              <w:jc w:val="center"/>
              <w:rPr>
                <w:rFonts w:ascii="Times New Roman" w:hAnsi="Times New Roman" w:cs="Times New Roman"/>
              </w:rPr>
            </w:pPr>
          </w:p>
        </w:tc>
        <w:tc>
          <w:tcPr>
            <w:tcW w:w="867" w:type="pct"/>
            <w:vMerge/>
            <w:shd w:val="clear" w:color="auto" w:fill="auto"/>
          </w:tcPr>
          <w:p w:rsidR="002745F7" w:rsidRPr="00AC25A7" w:rsidRDefault="002745F7" w:rsidP="00714358">
            <w:pPr>
              <w:pStyle w:val="af"/>
              <w:jc w:val="center"/>
              <w:rPr>
                <w:rFonts w:ascii="Times New Roman" w:hAnsi="Times New Roman" w:cs="Times New Roman"/>
              </w:rPr>
            </w:pPr>
          </w:p>
        </w:tc>
        <w:tc>
          <w:tcPr>
            <w:tcW w:w="360"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I оч.</w:t>
            </w:r>
          </w:p>
        </w:tc>
        <w:tc>
          <w:tcPr>
            <w:tcW w:w="496"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Р.С.</w:t>
            </w:r>
          </w:p>
        </w:tc>
      </w:tr>
      <w:tr w:rsidR="002745F7" w:rsidRPr="00AC25A7" w:rsidTr="002745F7">
        <w:trPr>
          <w:trHeight w:val="300"/>
        </w:trPr>
        <w:tc>
          <w:tcPr>
            <w:tcW w:w="731" w:type="pct"/>
            <w:vMerge w:val="restart"/>
            <w:shd w:val="clear" w:color="auto" w:fill="auto"/>
          </w:tcPr>
          <w:p w:rsidR="002745F7" w:rsidRPr="00AC25A7" w:rsidRDefault="002745F7" w:rsidP="00714358">
            <w:pPr>
              <w:pStyle w:val="af"/>
              <w:rPr>
                <w:rFonts w:ascii="Times New Roman" w:hAnsi="Times New Roman" w:cs="Times New Roman"/>
              </w:rPr>
            </w:pPr>
            <w:r>
              <w:rPr>
                <w:rFonts w:ascii="Times New Roman" w:hAnsi="Times New Roman" w:cs="Times New Roman"/>
              </w:rPr>
              <w:t>с.Большое Микушкино</w:t>
            </w: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0D2AA9" w:rsidP="000D2AA9">
            <w:pPr>
              <w:pStyle w:val="af"/>
              <w:rPr>
                <w:rFonts w:ascii="Times New Roman" w:hAnsi="Times New Roman" w:cs="Times New Roman"/>
              </w:rPr>
            </w:pPr>
            <w:r>
              <w:rPr>
                <w:rFonts w:ascii="Times New Roman" w:hAnsi="Times New Roman" w:cs="Times New Roman"/>
              </w:rPr>
              <w:t>14,11</w:t>
            </w:r>
          </w:p>
        </w:tc>
        <w:tc>
          <w:tcPr>
            <w:tcW w:w="867" w:type="pct"/>
            <w:shd w:val="clear" w:color="auto" w:fill="auto"/>
            <w:noWrap/>
          </w:tcPr>
          <w:p w:rsidR="002745F7" w:rsidRPr="00AC25A7" w:rsidRDefault="002745F7" w:rsidP="00714358">
            <w:pPr>
              <w:pStyle w:val="af"/>
              <w:jc w:val="center"/>
              <w:rPr>
                <w:rFonts w:ascii="Times New Roman" w:hAnsi="Times New Roman" w:cs="Times New Roman"/>
              </w:rPr>
            </w:pPr>
          </w:p>
        </w:tc>
        <w:tc>
          <w:tcPr>
            <w:tcW w:w="360" w:type="pct"/>
            <w:shd w:val="clear" w:color="auto" w:fill="auto"/>
            <w:noWrap/>
          </w:tcPr>
          <w:p w:rsidR="002745F7" w:rsidRPr="00AC25A7" w:rsidRDefault="002745F7" w:rsidP="000D2AA9">
            <w:pPr>
              <w:pStyle w:val="af"/>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76"/>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главных улиц;</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0D2AA9" w:rsidP="00714358">
            <w:pPr>
              <w:pStyle w:val="af"/>
              <w:jc w:val="center"/>
              <w:rPr>
                <w:rFonts w:ascii="Times New Roman" w:hAnsi="Times New Roman" w:cs="Times New Roman"/>
              </w:rPr>
            </w:pPr>
            <w:r>
              <w:rPr>
                <w:rFonts w:ascii="Times New Roman" w:hAnsi="Times New Roman" w:cs="Times New Roman"/>
              </w:rPr>
              <w:t>10,35</w:t>
            </w:r>
          </w:p>
        </w:tc>
        <w:tc>
          <w:tcPr>
            <w:tcW w:w="867" w:type="pct"/>
            <w:shd w:val="clear" w:color="auto" w:fill="auto"/>
            <w:noWrap/>
          </w:tcPr>
          <w:p w:rsidR="002745F7" w:rsidRPr="00AC25A7" w:rsidRDefault="00320A67" w:rsidP="000D2AA9">
            <w:pPr>
              <w:pStyle w:val="af"/>
              <w:rPr>
                <w:rFonts w:ascii="Times New Roman" w:hAnsi="Times New Roman" w:cs="Times New Roman"/>
              </w:rPr>
            </w:pPr>
            <w:r>
              <w:rPr>
                <w:rFonts w:ascii="Times New Roman" w:hAnsi="Times New Roman" w:cs="Times New Roman"/>
              </w:rPr>
              <w:t xml:space="preserve">           </w:t>
            </w:r>
            <w:r w:rsidR="00F225DB">
              <w:rPr>
                <w:rFonts w:ascii="Times New Roman" w:hAnsi="Times New Roman" w:cs="Times New Roman"/>
              </w:rPr>
              <w:t>2,5</w:t>
            </w: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30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0D2AA9" w:rsidP="00714358">
            <w:pPr>
              <w:pStyle w:val="af"/>
              <w:jc w:val="center"/>
              <w:rPr>
                <w:rFonts w:ascii="Times New Roman" w:hAnsi="Times New Roman" w:cs="Times New Roman"/>
              </w:rPr>
            </w:pPr>
            <w:r>
              <w:rPr>
                <w:rFonts w:ascii="Times New Roman" w:hAnsi="Times New Roman" w:cs="Times New Roman"/>
              </w:rPr>
              <w:t>3,76</w:t>
            </w:r>
          </w:p>
        </w:tc>
        <w:tc>
          <w:tcPr>
            <w:tcW w:w="867" w:type="pct"/>
            <w:shd w:val="clear" w:color="auto" w:fill="auto"/>
          </w:tcPr>
          <w:p w:rsidR="002745F7" w:rsidRPr="00AC25A7" w:rsidRDefault="002745F7" w:rsidP="00714358">
            <w:pPr>
              <w:pStyle w:val="af"/>
              <w:jc w:val="center"/>
              <w:rPr>
                <w:rFonts w:ascii="Times New Roman" w:hAnsi="Times New Roman" w:cs="Times New Roman"/>
              </w:rPr>
            </w:pP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300"/>
        </w:trPr>
        <w:tc>
          <w:tcPr>
            <w:tcW w:w="731" w:type="pct"/>
            <w:vMerge w:val="restart"/>
            <w:shd w:val="clear" w:color="auto" w:fill="auto"/>
          </w:tcPr>
          <w:p w:rsidR="002745F7" w:rsidRPr="00AC25A7" w:rsidRDefault="002745F7" w:rsidP="00714358">
            <w:pPr>
              <w:pStyle w:val="af"/>
              <w:rPr>
                <w:rFonts w:ascii="Times New Roman" w:hAnsi="Times New Roman" w:cs="Times New Roman"/>
              </w:rPr>
            </w:pPr>
            <w:r>
              <w:rPr>
                <w:rFonts w:ascii="Times New Roman" w:hAnsi="Times New Roman" w:cs="Times New Roman"/>
              </w:rPr>
              <w:t>д. Малое Микушкино</w:t>
            </w: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4D3E9D" w:rsidP="000D2AA9">
            <w:pPr>
              <w:pStyle w:val="af"/>
              <w:rPr>
                <w:rFonts w:ascii="Times New Roman" w:hAnsi="Times New Roman" w:cs="Times New Roman"/>
              </w:rPr>
            </w:pPr>
            <w:r>
              <w:rPr>
                <w:rFonts w:ascii="Times New Roman" w:hAnsi="Times New Roman" w:cs="Times New Roman"/>
              </w:rPr>
              <w:t>7,9</w:t>
            </w:r>
          </w:p>
        </w:tc>
        <w:tc>
          <w:tcPr>
            <w:tcW w:w="867" w:type="pct"/>
            <w:shd w:val="clear" w:color="auto" w:fill="auto"/>
          </w:tcPr>
          <w:p w:rsidR="002745F7" w:rsidRPr="00AC25A7" w:rsidRDefault="002745F7" w:rsidP="004D3E9D">
            <w:pPr>
              <w:pStyle w:val="af"/>
              <w:rPr>
                <w:rFonts w:ascii="Times New Roman" w:hAnsi="Times New Roman" w:cs="Times New Roman"/>
              </w:rPr>
            </w:pPr>
          </w:p>
        </w:tc>
        <w:tc>
          <w:tcPr>
            <w:tcW w:w="360" w:type="pct"/>
            <w:shd w:val="clear" w:color="auto" w:fill="auto"/>
          </w:tcPr>
          <w:p w:rsidR="002745F7" w:rsidRPr="00AC25A7" w:rsidRDefault="002745F7" w:rsidP="004D3E9D">
            <w:pPr>
              <w:pStyle w:val="af"/>
              <w:rPr>
                <w:rFonts w:ascii="Times New Roman" w:hAnsi="Times New Roman" w:cs="Times New Roman"/>
              </w:rPr>
            </w:pPr>
          </w:p>
        </w:tc>
        <w:tc>
          <w:tcPr>
            <w:tcW w:w="496" w:type="pct"/>
            <w:shd w:val="clear" w:color="auto" w:fill="auto"/>
          </w:tcPr>
          <w:p w:rsidR="002745F7" w:rsidRPr="00AC25A7" w:rsidRDefault="002745F7" w:rsidP="004D3E9D">
            <w:pPr>
              <w:pStyle w:val="af"/>
              <w:rPr>
                <w:rFonts w:ascii="Times New Roman" w:hAnsi="Times New Roman" w:cs="Times New Roman"/>
              </w:rPr>
            </w:pPr>
          </w:p>
        </w:tc>
      </w:tr>
      <w:tr w:rsidR="002745F7" w:rsidRPr="00AC25A7" w:rsidTr="002745F7">
        <w:trPr>
          <w:trHeight w:val="7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главных улиц</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0D2AA9" w:rsidP="00714358">
            <w:pPr>
              <w:pStyle w:val="af"/>
              <w:jc w:val="center"/>
              <w:rPr>
                <w:rFonts w:ascii="Times New Roman" w:hAnsi="Times New Roman" w:cs="Times New Roman"/>
              </w:rPr>
            </w:pPr>
            <w:r>
              <w:rPr>
                <w:rFonts w:ascii="Times New Roman" w:hAnsi="Times New Roman" w:cs="Times New Roman"/>
              </w:rPr>
              <w:t>7,16</w:t>
            </w:r>
          </w:p>
        </w:tc>
        <w:tc>
          <w:tcPr>
            <w:tcW w:w="867" w:type="pct"/>
            <w:shd w:val="clear" w:color="auto" w:fill="auto"/>
            <w:noWrap/>
          </w:tcPr>
          <w:p w:rsidR="002745F7" w:rsidRPr="00AC25A7" w:rsidRDefault="00320A67" w:rsidP="00714358">
            <w:pPr>
              <w:pStyle w:val="af"/>
              <w:jc w:val="center"/>
              <w:rPr>
                <w:rFonts w:ascii="Times New Roman" w:hAnsi="Times New Roman" w:cs="Times New Roman"/>
              </w:rPr>
            </w:pPr>
            <w:r>
              <w:rPr>
                <w:rFonts w:ascii="Times New Roman" w:hAnsi="Times New Roman" w:cs="Times New Roman"/>
              </w:rPr>
              <w:t>0,5</w:t>
            </w: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30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noWrap/>
          </w:tcPr>
          <w:p w:rsidR="002745F7" w:rsidRPr="00AC25A7" w:rsidRDefault="004D3E9D" w:rsidP="00714358">
            <w:pPr>
              <w:pStyle w:val="af"/>
              <w:jc w:val="center"/>
              <w:rPr>
                <w:rFonts w:ascii="Times New Roman" w:hAnsi="Times New Roman" w:cs="Times New Roman"/>
              </w:rPr>
            </w:pPr>
            <w:r>
              <w:rPr>
                <w:rFonts w:ascii="Times New Roman" w:hAnsi="Times New Roman" w:cs="Times New Roman"/>
              </w:rPr>
              <w:t>0,74</w:t>
            </w:r>
          </w:p>
        </w:tc>
        <w:tc>
          <w:tcPr>
            <w:tcW w:w="867" w:type="pct"/>
            <w:shd w:val="clear" w:color="auto" w:fill="auto"/>
            <w:noWrap/>
          </w:tcPr>
          <w:p w:rsidR="002745F7" w:rsidRPr="00AC25A7" w:rsidRDefault="002745F7" w:rsidP="004D3E9D">
            <w:pPr>
              <w:pStyle w:val="af"/>
              <w:rPr>
                <w:rFonts w:ascii="Times New Roman" w:hAnsi="Times New Roman" w:cs="Times New Roman"/>
              </w:rPr>
            </w:pP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300"/>
        </w:trPr>
        <w:tc>
          <w:tcPr>
            <w:tcW w:w="731" w:type="pct"/>
            <w:vMerge w:val="restart"/>
            <w:shd w:val="clear" w:color="auto" w:fill="auto"/>
          </w:tcPr>
          <w:p w:rsidR="002745F7" w:rsidRPr="00AC25A7" w:rsidRDefault="002745F7" w:rsidP="00714358">
            <w:pPr>
              <w:pStyle w:val="af"/>
              <w:rPr>
                <w:rFonts w:ascii="Times New Roman" w:hAnsi="Times New Roman" w:cs="Times New Roman"/>
              </w:rPr>
            </w:pPr>
            <w:proofErr w:type="spellStart"/>
            <w:r>
              <w:rPr>
                <w:rFonts w:ascii="Times New Roman" w:hAnsi="Times New Roman" w:cs="Times New Roman"/>
              </w:rPr>
              <w:t>п.Лесной</w:t>
            </w:r>
            <w:proofErr w:type="spellEnd"/>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4D3E9D" w:rsidP="00714358">
            <w:pPr>
              <w:pStyle w:val="af"/>
              <w:jc w:val="center"/>
              <w:rPr>
                <w:rFonts w:ascii="Times New Roman" w:hAnsi="Times New Roman" w:cs="Times New Roman"/>
              </w:rPr>
            </w:pPr>
            <w:r>
              <w:rPr>
                <w:rFonts w:ascii="Times New Roman" w:hAnsi="Times New Roman" w:cs="Times New Roman"/>
              </w:rPr>
              <w:t>2,7</w:t>
            </w:r>
          </w:p>
        </w:tc>
        <w:tc>
          <w:tcPr>
            <w:tcW w:w="867" w:type="pct"/>
            <w:shd w:val="clear" w:color="auto" w:fill="auto"/>
          </w:tcPr>
          <w:p w:rsidR="002745F7" w:rsidRPr="00AC25A7" w:rsidRDefault="002745F7" w:rsidP="004D3E9D">
            <w:pPr>
              <w:pStyle w:val="af"/>
              <w:rPr>
                <w:rFonts w:ascii="Times New Roman" w:hAnsi="Times New Roman" w:cs="Times New Roman"/>
              </w:rPr>
            </w:pPr>
          </w:p>
        </w:tc>
        <w:tc>
          <w:tcPr>
            <w:tcW w:w="360" w:type="pct"/>
            <w:shd w:val="clear" w:color="auto" w:fill="auto"/>
          </w:tcPr>
          <w:p w:rsidR="002745F7" w:rsidRPr="00AC25A7" w:rsidRDefault="002745F7" w:rsidP="00714358">
            <w:pPr>
              <w:pStyle w:val="af"/>
              <w:jc w:val="center"/>
              <w:rPr>
                <w:rFonts w:ascii="Times New Roman" w:hAnsi="Times New Roman" w:cs="Times New Roman"/>
              </w:rPr>
            </w:pPr>
          </w:p>
        </w:tc>
        <w:tc>
          <w:tcPr>
            <w:tcW w:w="496" w:type="pct"/>
            <w:shd w:val="clear" w:color="auto" w:fill="auto"/>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7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главных улиц</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4D3E9D" w:rsidP="00714358">
            <w:pPr>
              <w:pStyle w:val="af"/>
              <w:jc w:val="center"/>
              <w:rPr>
                <w:rFonts w:ascii="Times New Roman" w:hAnsi="Times New Roman" w:cs="Times New Roman"/>
              </w:rPr>
            </w:pPr>
            <w:r>
              <w:rPr>
                <w:rFonts w:ascii="Times New Roman" w:hAnsi="Times New Roman" w:cs="Times New Roman"/>
              </w:rPr>
              <w:t>1,5</w:t>
            </w:r>
          </w:p>
        </w:tc>
        <w:tc>
          <w:tcPr>
            <w:tcW w:w="867" w:type="pct"/>
            <w:shd w:val="clear" w:color="auto" w:fill="auto"/>
            <w:noWrap/>
          </w:tcPr>
          <w:p w:rsidR="002745F7" w:rsidRPr="00AC25A7" w:rsidRDefault="002745F7" w:rsidP="00714358">
            <w:pPr>
              <w:pStyle w:val="af"/>
              <w:jc w:val="center"/>
              <w:rPr>
                <w:rFonts w:ascii="Times New Roman" w:hAnsi="Times New Roman" w:cs="Times New Roman"/>
              </w:rPr>
            </w:pP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714358">
            <w:pPr>
              <w:pStyle w:val="af"/>
              <w:jc w:val="center"/>
              <w:rPr>
                <w:rFonts w:ascii="Times New Roman" w:hAnsi="Times New Roman" w:cs="Times New Roman"/>
              </w:rPr>
            </w:pPr>
          </w:p>
        </w:tc>
      </w:tr>
      <w:tr w:rsidR="002745F7" w:rsidRPr="00AC25A7" w:rsidTr="002745F7">
        <w:trPr>
          <w:trHeight w:val="300"/>
        </w:trPr>
        <w:tc>
          <w:tcPr>
            <w:tcW w:w="731" w:type="pct"/>
            <w:vMerge/>
            <w:shd w:val="clear" w:color="auto" w:fill="auto"/>
          </w:tcPr>
          <w:p w:rsidR="002745F7" w:rsidRPr="00AC25A7" w:rsidRDefault="002745F7" w:rsidP="00714358">
            <w:pPr>
              <w:pStyle w:val="af"/>
              <w:rPr>
                <w:rFonts w:ascii="Times New Roman" w:hAnsi="Times New Roman" w:cs="Times New Roman"/>
              </w:rPr>
            </w:pPr>
          </w:p>
        </w:tc>
        <w:tc>
          <w:tcPr>
            <w:tcW w:w="1719" w:type="pct"/>
            <w:shd w:val="clear" w:color="auto" w:fill="auto"/>
          </w:tcPr>
          <w:p w:rsidR="002745F7" w:rsidRPr="00AC25A7" w:rsidRDefault="002745F7" w:rsidP="00714358">
            <w:pPr>
              <w:pStyle w:val="af"/>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83" w:type="pct"/>
            <w:shd w:val="clear" w:color="auto" w:fill="auto"/>
          </w:tcPr>
          <w:p w:rsidR="002745F7" w:rsidRPr="00AC25A7" w:rsidRDefault="002745F7" w:rsidP="00714358">
            <w:pPr>
              <w:pStyle w:val="af"/>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2745F7" w:rsidRPr="00AC25A7" w:rsidRDefault="004D3E9D" w:rsidP="00714358">
            <w:pPr>
              <w:pStyle w:val="af"/>
              <w:jc w:val="center"/>
              <w:rPr>
                <w:rFonts w:ascii="Times New Roman" w:hAnsi="Times New Roman" w:cs="Times New Roman"/>
              </w:rPr>
            </w:pPr>
            <w:r>
              <w:rPr>
                <w:rFonts w:ascii="Times New Roman" w:hAnsi="Times New Roman" w:cs="Times New Roman"/>
              </w:rPr>
              <w:t>1,2</w:t>
            </w:r>
          </w:p>
        </w:tc>
        <w:tc>
          <w:tcPr>
            <w:tcW w:w="867" w:type="pct"/>
            <w:shd w:val="clear" w:color="auto" w:fill="auto"/>
            <w:noWrap/>
          </w:tcPr>
          <w:p w:rsidR="002745F7" w:rsidRPr="00AC25A7" w:rsidRDefault="002745F7" w:rsidP="00714358">
            <w:pPr>
              <w:pStyle w:val="af"/>
              <w:jc w:val="center"/>
              <w:rPr>
                <w:rFonts w:ascii="Times New Roman" w:hAnsi="Times New Roman" w:cs="Times New Roman"/>
              </w:rPr>
            </w:pPr>
          </w:p>
        </w:tc>
        <w:tc>
          <w:tcPr>
            <w:tcW w:w="360" w:type="pct"/>
            <w:shd w:val="clear" w:color="auto" w:fill="auto"/>
            <w:noWrap/>
          </w:tcPr>
          <w:p w:rsidR="002745F7" w:rsidRPr="00AC25A7" w:rsidRDefault="002745F7" w:rsidP="00714358">
            <w:pPr>
              <w:pStyle w:val="af"/>
              <w:jc w:val="center"/>
              <w:rPr>
                <w:rFonts w:ascii="Times New Roman" w:hAnsi="Times New Roman" w:cs="Times New Roman"/>
              </w:rPr>
            </w:pPr>
          </w:p>
        </w:tc>
        <w:tc>
          <w:tcPr>
            <w:tcW w:w="496" w:type="pct"/>
            <w:shd w:val="clear" w:color="auto" w:fill="auto"/>
            <w:noWrap/>
          </w:tcPr>
          <w:p w:rsidR="002745F7" w:rsidRPr="00AC25A7" w:rsidRDefault="002745F7" w:rsidP="004D3E9D">
            <w:pPr>
              <w:pStyle w:val="af"/>
              <w:rPr>
                <w:rFonts w:ascii="Times New Roman" w:hAnsi="Times New Roman" w:cs="Times New Roman"/>
              </w:rPr>
            </w:pPr>
          </w:p>
        </w:tc>
      </w:tr>
    </w:tbl>
    <w:p w:rsidR="002745F7" w:rsidRPr="00323155" w:rsidRDefault="002745F7" w:rsidP="002745F7">
      <w:pPr>
        <w:shd w:val="clear" w:color="auto" w:fill="FFFFFF"/>
        <w:jc w:val="both"/>
        <w:rPr>
          <w:b/>
          <w:bCs/>
        </w:rPr>
      </w:pPr>
    </w:p>
    <w:p w:rsidR="002745F7" w:rsidRPr="00CC1072" w:rsidRDefault="002745F7" w:rsidP="002745F7">
      <w:pPr>
        <w:shd w:val="clear" w:color="auto" w:fill="FFFFFF"/>
        <w:jc w:val="both"/>
        <w:rPr>
          <w:b/>
          <w:bCs/>
        </w:rPr>
      </w:pPr>
    </w:p>
    <w:p w:rsidR="002745F7" w:rsidRPr="00CC1072" w:rsidRDefault="002745F7" w:rsidP="002745F7">
      <w:pPr>
        <w:pStyle w:val="11"/>
        <w:spacing w:before="0"/>
        <w:rPr>
          <w:rFonts w:cs="Times New Roman"/>
        </w:rPr>
      </w:pPr>
      <w:r w:rsidRPr="00CC1072">
        <w:rPr>
          <w:rFonts w:cs="Times New Roman"/>
        </w:rPr>
        <w:t xml:space="preserve"> ПРОГРАММА ИНВЕСТИЦИОННЫХ ПРОЕКТОВ, </w:t>
      </w:r>
    </w:p>
    <w:p w:rsidR="002745F7" w:rsidRPr="00CC1072" w:rsidRDefault="002745F7" w:rsidP="002745F7">
      <w:pPr>
        <w:pStyle w:val="11"/>
        <w:spacing w:before="0"/>
        <w:rPr>
          <w:rFonts w:cs="Times New Roman"/>
        </w:rPr>
      </w:pPr>
      <w:r w:rsidRPr="00CC1072">
        <w:rPr>
          <w:rFonts w:cs="Times New Roman"/>
        </w:rPr>
        <w:t>ОБЕСПЕЧИВАЮЩИХ ДОСТИЖЕНИЕ ЦЕЛЕВЫХ ПОКАЗАТЕЛЕЙ</w:t>
      </w:r>
    </w:p>
    <w:p w:rsidR="002745F7" w:rsidRPr="00CC1072" w:rsidRDefault="002745F7" w:rsidP="002745F7">
      <w:pPr>
        <w:shd w:val="clear" w:color="auto" w:fill="FFFFFF"/>
        <w:jc w:val="center"/>
        <w:rPr>
          <w:b/>
          <w:bCs/>
        </w:rPr>
      </w:pPr>
    </w:p>
    <w:p w:rsidR="002745F7" w:rsidRPr="002745F7" w:rsidRDefault="002745F7" w:rsidP="00714358">
      <w:pPr>
        <w:widowControl w:val="0"/>
        <w:shd w:val="clear" w:color="auto" w:fill="FFFFFF"/>
        <w:tabs>
          <w:tab w:val="left" w:pos="1080"/>
        </w:tabs>
        <w:suppressAutoHyphens/>
        <w:autoSpaceDE w:val="0"/>
        <w:ind w:left="1781"/>
        <w:jc w:val="center"/>
        <w:rPr>
          <w:rFonts w:ascii="Times New Roman" w:hAnsi="Times New Roman"/>
          <w:b/>
          <w:bCs/>
          <w:sz w:val="28"/>
          <w:szCs w:val="28"/>
        </w:rPr>
      </w:pPr>
      <w:r w:rsidRPr="002745F7">
        <w:rPr>
          <w:rFonts w:ascii="Times New Roman" w:hAnsi="Times New Roman"/>
          <w:b/>
          <w:bCs/>
          <w:sz w:val="28"/>
          <w:szCs w:val="28"/>
        </w:rPr>
        <w:t>Программа инвестиционных п</w:t>
      </w:r>
      <w:r>
        <w:rPr>
          <w:rFonts w:ascii="Times New Roman" w:hAnsi="Times New Roman"/>
          <w:b/>
          <w:bCs/>
          <w:sz w:val="28"/>
          <w:szCs w:val="28"/>
        </w:rPr>
        <w:t xml:space="preserve">роектов  </w:t>
      </w:r>
      <w:proofErr w:type="spellStart"/>
      <w:r>
        <w:rPr>
          <w:rFonts w:ascii="Times New Roman" w:hAnsi="Times New Roman"/>
          <w:b/>
          <w:bCs/>
          <w:sz w:val="28"/>
          <w:szCs w:val="28"/>
        </w:rPr>
        <w:t>улично</w:t>
      </w:r>
      <w:proofErr w:type="spellEnd"/>
      <w:r>
        <w:rPr>
          <w:rFonts w:ascii="Times New Roman" w:hAnsi="Times New Roman"/>
          <w:b/>
          <w:bCs/>
          <w:sz w:val="28"/>
          <w:szCs w:val="28"/>
        </w:rPr>
        <w:t xml:space="preserve"> – дорожной сети</w:t>
      </w:r>
      <w:r w:rsidRPr="002745F7">
        <w:rPr>
          <w:rFonts w:ascii="Times New Roman" w:hAnsi="Times New Roman"/>
          <w:b/>
          <w:bCs/>
          <w:sz w:val="28"/>
          <w:szCs w:val="28"/>
        </w:rPr>
        <w:t xml:space="preserve"> сельского поселения</w:t>
      </w:r>
      <w:r>
        <w:rPr>
          <w:rFonts w:ascii="Times New Roman" w:hAnsi="Times New Roman"/>
          <w:b/>
          <w:bCs/>
          <w:sz w:val="28"/>
          <w:szCs w:val="28"/>
        </w:rPr>
        <w:t xml:space="preserve"> Большое Микушкино</w:t>
      </w:r>
    </w:p>
    <w:p w:rsidR="002745F7" w:rsidRPr="00CC1072" w:rsidRDefault="00EB3408" w:rsidP="002745F7">
      <w:pPr>
        <w:pStyle w:val="afb"/>
        <w:rPr>
          <w:bCs/>
          <w:szCs w:val="24"/>
        </w:rPr>
      </w:pPr>
      <w:r>
        <w:rPr>
          <w:szCs w:val="24"/>
        </w:rPr>
        <w:t>Таблица 4</w:t>
      </w:r>
      <w:r w:rsidR="002745F7" w:rsidRPr="002745F7">
        <w:rPr>
          <w:sz w:val="28"/>
          <w:szCs w:val="28"/>
        </w:rPr>
        <w:t xml:space="preserve"> – </w:t>
      </w:r>
      <w:r w:rsidR="002745F7" w:rsidRPr="002745F7">
        <w:rPr>
          <w:bCs/>
          <w:szCs w:val="24"/>
        </w:rPr>
        <w:t>Программа инвестиционных проектов</w:t>
      </w:r>
      <w:r w:rsidR="002745F7" w:rsidRPr="00CC1072">
        <w:rPr>
          <w:bCs/>
          <w:szCs w:val="24"/>
        </w:rPr>
        <w:t xml:space="preserve"> </w:t>
      </w:r>
      <w:proofErr w:type="spellStart"/>
      <w:r w:rsidR="002745F7" w:rsidRPr="00CC1072">
        <w:rPr>
          <w:bCs/>
        </w:rPr>
        <w:t>улично</w:t>
      </w:r>
      <w:proofErr w:type="spellEnd"/>
      <w:r w:rsidR="002745F7" w:rsidRPr="00CC1072">
        <w:rPr>
          <w:bCs/>
        </w:rPr>
        <w:t xml:space="preserve"> – дорожной сети</w:t>
      </w:r>
      <w:r w:rsidR="002745F7" w:rsidRPr="00CC1072">
        <w:rPr>
          <w:b w:val="0"/>
          <w:bCs/>
        </w:rPr>
        <w:t xml:space="preserve"> </w:t>
      </w:r>
      <w:r w:rsidR="002745F7" w:rsidRPr="00CC1072">
        <w:rPr>
          <w:bCs/>
          <w:szCs w:val="24"/>
        </w:rPr>
        <w:t xml:space="preserve"> сельского поселения</w:t>
      </w:r>
      <w:r w:rsidR="002745F7">
        <w:rPr>
          <w:bCs/>
          <w:szCs w:val="24"/>
        </w:rPr>
        <w:t xml:space="preserve"> Большое Микушкино</w:t>
      </w:r>
      <w:r w:rsidR="002745F7" w:rsidRPr="00CC1072">
        <w:rPr>
          <w:bCs/>
          <w:szCs w:val="24"/>
        </w:rPr>
        <w:t>.</w:t>
      </w:r>
    </w:p>
    <w:tbl>
      <w:tblPr>
        <w:tblW w:w="11303" w:type="dxa"/>
        <w:tblInd w:w="-643" w:type="dxa"/>
        <w:tblLayout w:type="fixed"/>
        <w:tblCellMar>
          <w:left w:w="28" w:type="dxa"/>
          <w:right w:w="28" w:type="dxa"/>
        </w:tblCellMar>
        <w:tblLook w:val="0000" w:firstRow="0" w:lastRow="0" w:firstColumn="0" w:lastColumn="0" w:noHBand="0" w:noVBand="0"/>
      </w:tblPr>
      <w:tblGrid>
        <w:gridCol w:w="821"/>
        <w:gridCol w:w="1551"/>
        <w:gridCol w:w="1418"/>
        <w:gridCol w:w="850"/>
        <w:gridCol w:w="851"/>
        <w:gridCol w:w="850"/>
        <w:gridCol w:w="851"/>
        <w:gridCol w:w="567"/>
        <w:gridCol w:w="709"/>
        <w:gridCol w:w="708"/>
        <w:gridCol w:w="709"/>
        <w:gridCol w:w="851"/>
        <w:gridCol w:w="567"/>
      </w:tblGrid>
      <w:tr w:rsidR="004D3E9D" w:rsidRPr="00EE35B1" w:rsidTr="004D3E9D">
        <w:trPr>
          <w:gridAfter w:val="6"/>
          <w:wAfter w:w="4111" w:type="dxa"/>
          <w:trHeight w:val="70"/>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 п/п</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Наименование объекта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Цель реализации</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Сроки реализации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 xml:space="preserve">Общая сметная стоимость, </w:t>
            </w:r>
            <w:proofErr w:type="spellStart"/>
            <w:r w:rsidRPr="00EE35B1">
              <w:rPr>
                <w:rFonts w:ascii="Times New Roman" w:hAnsi="Times New Roman"/>
                <w:b/>
              </w:rPr>
              <w:t>тыс.руб</w:t>
            </w:r>
            <w:proofErr w:type="spellEnd"/>
            <w:r w:rsidRPr="00EE35B1">
              <w:rPr>
                <w:rFonts w:ascii="Times New Roman" w:hAnsi="Times New Roman"/>
                <w:b/>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i/>
                <w:iCs/>
              </w:rPr>
            </w:pPr>
            <w:r w:rsidRPr="00EE35B1">
              <w:rPr>
                <w:rFonts w:ascii="Times New Roman" w:hAnsi="Times New Roman"/>
                <w:b/>
              </w:rPr>
              <w:t xml:space="preserve">Единица измерения </w:t>
            </w:r>
            <w:r w:rsidRPr="00EE35B1">
              <w:rPr>
                <w:rFonts w:ascii="Times New Roman" w:hAnsi="Times New Roman"/>
                <w:b/>
                <w:i/>
                <w:iCs/>
              </w:rPr>
              <w:t>(км)</w:t>
            </w:r>
          </w:p>
        </w:tc>
      </w:tr>
      <w:tr w:rsidR="004D3E9D" w:rsidRPr="00EE35B1" w:rsidTr="004D3E9D">
        <w:trPr>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начало</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окончание</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rPr>
                <w:rFonts w:ascii="Times New Roman" w:hAnsi="Times New Roman"/>
                <w:b/>
              </w:rPr>
            </w:pPr>
          </w:p>
        </w:tc>
        <w:tc>
          <w:tcPr>
            <w:tcW w:w="4111" w:type="dxa"/>
            <w:gridSpan w:val="6"/>
            <w:tcBorders>
              <w:top w:val="single" w:sz="4" w:space="0" w:color="auto"/>
              <w:left w:val="single" w:sz="4" w:space="0" w:color="auto"/>
              <w:bottom w:val="single" w:sz="4" w:space="0" w:color="auto"/>
              <w:right w:val="single" w:sz="4" w:space="0" w:color="auto"/>
            </w:tcBorders>
          </w:tcPr>
          <w:p w:rsidR="004D3E9D" w:rsidRPr="00EE35B1" w:rsidRDefault="004D3E9D" w:rsidP="00714358">
            <w:pPr>
              <w:snapToGrid w:val="0"/>
              <w:rPr>
                <w:rFonts w:ascii="Times New Roman" w:hAnsi="Times New Roman"/>
                <w:b/>
              </w:rPr>
            </w:pPr>
          </w:p>
        </w:tc>
      </w:tr>
      <w:tr w:rsidR="004D3E9D" w:rsidRPr="00EE35B1" w:rsidTr="004D3E9D">
        <w:trPr>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rPr>
                <w:rFonts w:ascii="Times New Roman" w:hAnsi="Times New Roman"/>
                <w:b/>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auto"/>
            </w:tcBorders>
          </w:tcPr>
          <w:p w:rsidR="004D3E9D" w:rsidRPr="00EE35B1" w:rsidRDefault="00EB3408" w:rsidP="004D3E9D">
            <w:pPr>
              <w:snapToGrid w:val="0"/>
              <w:rPr>
                <w:rFonts w:ascii="Times New Roman" w:hAnsi="Times New Roman"/>
                <w:b/>
              </w:rPr>
            </w:pPr>
            <w:r>
              <w:rPr>
                <w:rFonts w:ascii="Times New Roman" w:hAnsi="Times New Roman"/>
                <w:b/>
              </w:rPr>
              <w:t xml:space="preserve">    2</w:t>
            </w:r>
            <w:r w:rsidR="004D3E9D" w:rsidRPr="00EE35B1">
              <w:rPr>
                <w:rFonts w:ascii="Times New Roman" w:hAnsi="Times New Roman"/>
                <w:b/>
              </w:rPr>
              <w:t>015</w:t>
            </w:r>
          </w:p>
        </w:tc>
        <w:tc>
          <w:tcPr>
            <w:tcW w:w="709" w:type="dxa"/>
            <w:tcBorders>
              <w:top w:val="single" w:sz="4" w:space="0" w:color="000000"/>
              <w:left w:val="single" w:sz="4" w:space="0" w:color="auto"/>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2016</w:t>
            </w: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2017</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2018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2020</w:t>
            </w:r>
          </w:p>
        </w:tc>
      </w:tr>
      <w:tr w:rsidR="004D3E9D" w:rsidRPr="00EE35B1" w:rsidTr="004D3E9D">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w:t>
            </w:r>
          </w:p>
        </w:tc>
        <w:tc>
          <w:tcPr>
            <w:tcW w:w="15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2</w:t>
            </w:r>
          </w:p>
        </w:tc>
        <w:tc>
          <w:tcPr>
            <w:tcW w:w="141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4</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5</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6</w:t>
            </w:r>
          </w:p>
        </w:tc>
        <w:tc>
          <w:tcPr>
            <w:tcW w:w="850" w:type="dxa"/>
            <w:tcBorders>
              <w:top w:val="single" w:sz="4" w:space="0" w:color="auto"/>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7</w:t>
            </w:r>
          </w:p>
        </w:tc>
        <w:tc>
          <w:tcPr>
            <w:tcW w:w="851" w:type="dxa"/>
            <w:tcBorders>
              <w:top w:val="single" w:sz="4" w:space="0" w:color="auto"/>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4D3E9D" w:rsidRPr="00EE35B1" w:rsidRDefault="004D3E9D" w:rsidP="00714358">
            <w:pPr>
              <w:snapToGrid w:val="0"/>
              <w:jc w:val="center"/>
              <w:rPr>
                <w:rFonts w:ascii="Times New Roman" w:hAnsi="Times New Roman"/>
                <w:b/>
              </w:rPr>
            </w:pPr>
            <w:r w:rsidRPr="00EE35B1">
              <w:rPr>
                <w:rFonts w:ascii="Times New Roman" w:hAnsi="Times New Roman"/>
                <w:b/>
              </w:rPr>
              <w:t>9</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10</w:t>
            </w: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b/>
              </w:rPr>
            </w:pPr>
            <w:r w:rsidRPr="00EE35B1">
              <w:rPr>
                <w:rFonts w:ascii="Times New Roman" w:hAnsi="Times New Roman"/>
                <w:b/>
              </w:rPr>
              <w:t>14</w:t>
            </w:r>
          </w:p>
        </w:tc>
      </w:tr>
      <w:tr w:rsidR="004D3E9D" w:rsidRPr="00EE35B1" w:rsidTr="004D3E9D">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1.</w:t>
            </w:r>
          </w:p>
        </w:tc>
        <w:tc>
          <w:tcPr>
            <w:tcW w:w="15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 xml:space="preserve">Ремонт участков автомобильных дорог общего пользования местного значения  </w:t>
            </w:r>
          </w:p>
        </w:tc>
        <w:tc>
          <w:tcPr>
            <w:tcW w:w="1418" w:type="dxa"/>
            <w:tcBorders>
              <w:top w:val="single" w:sz="4" w:space="0" w:color="000000"/>
              <w:left w:val="single" w:sz="4" w:space="0" w:color="000000"/>
              <w:bottom w:val="single" w:sz="4" w:space="0" w:color="FFFFFF"/>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01.2015</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12.2020</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EE35B1" w:rsidP="00714358">
            <w:pPr>
              <w:snapToGrid w:val="0"/>
              <w:jc w:val="center"/>
              <w:rPr>
                <w:rFonts w:ascii="Times New Roman" w:hAnsi="Times New Roman"/>
              </w:rPr>
            </w:pPr>
            <w:r w:rsidRPr="00EE35B1">
              <w:rPr>
                <w:rFonts w:ascii="Times New Roman" w:hAnsi="Times New Roman"/>
                <w:sz w:val="24"/>
                <w:szCs w:val="24"/>
              </w:rPr>
              <w:t>1804250</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D3E9D" w:rsidRPr="00EE35B1" w:rsidRDefault="00337CF7" w:rsidP="00714358">
            <w:pPr>
              <w:snapToGrid w:val="0"/>
              <w:jc w:val="center"/>
              <w:rPr>
                <w:rFonts w:ascii="Times New Roman" w:hAnsi="Times New Roman"/>
              </w:rPr>
            </w:pPr>
            <w:r w:rsidRPr="00EE35B1">
              <w:rPr>
                <w:rFonts w:ascii="Times New Roman" w:hAnsi="Times New Roman"/>
              </w:rPr>
              <w:t>184700</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416110</w:t>
            </w: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4D3E9D">
            <w:pPr>
              <w:snapToGrid w:val="0"/>
              <w:rPr>
                <w:rFonts w:ascii="Times New Roman" w:hAnsi="Times New Roman"/>
              </w:rPr>
            </w:pPr>
            <w:r w:rsidRPr="00EE35B1">
              <w:rPr>
                <w:rFonts w:ascii="Times New Roman" w:hAnsi="Times New Roman"/>
              </w:rPr>
              <w:t>300860</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4D3E9D">
            <w:pPr>
              <w:snapToGrid w:val="0"/>
              <w:rPr>
                <w:rFonts w:ascii="Times New Roman" w:hAnsi="Times New Roman"/>
              </w:rPr>
            </w:pPr>
            <w:r w:rsidRPr="00EE35B1">
              <w:rPr>
                <w:rFonts w:ascii="Times New Roman" w:hAnsi="Times New Roman"/>
              </w:rPr>
              <w:t>300860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337CF7" w:rsidP="004D3E9D">
            <w:pPr>
              <w:snapToGrid w:val="0"/>
              <w:rPr>
                <w:rFonts w:ascii="Times New Roman" w:hAnsi="Times New Roman"/>
              </w:rPr>
            </w:pPr>
            <w:r w:rsidRPr="00EE35B1">
              <w:rPr>
                <w:rFonts w:ascii="Times New Roman" w:hAnsi="Times New Roman"/>
              </w:rPr>
              <w:t>300860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300860</w:t>
            </w:r>
          </w:p>
        </w:tc>
      </w:tr>
      <w:tr w:rsidR="004D3E9D" w:rsidRPr="00EE35B1" w:rsidTr="004D3E9D">
        <w:trPr>
          <w:trHeight w:val="1715"/>
        </w:trPr>
        <w:tc>
          <w:tcPr>
            <w:tcW w:w="82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2</w:t>
            </w:r>
          </w:p>
        </w:tc>
        <w:tc>
          <w:tcPr>
            <w:tcW w:w="15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 xml:space="preserve">Уличное освещение </w:t>
            </w:r>
          </w:p>
        </w:tc>
        <w:tc>
          <w:tcPr>
            <w:tcW w:w="141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01.2015</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12.2020</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EE35B1" w:rsidP="002745F7">
            <w:pPr>
              <w:snapToGrid w:val="0"/>
              <w:rPr>
                <w:rFonts w:ascii="Times New Roman" w:hAnsi="Times New Roman"/>
              </w:rPr>
            </w:pPr>
            <w:r w:rsidRPr="00EE35B1">
              <w:rPr>
                <w:rFonts w:ascii="Times New Roman" w:hAnsi="Times New Roman"/>
                <w:color w:val="000000"/>
                <w:sz w:val="24"/>
                <w:szCs w:val="24"/>
              </w:rPr>
              <w:t>2700 000</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D3E9D" w:rsidRPr="00EE35B1" w:rsidRDefault="004D3E9D" w:rsidP="00714358">
            <w:pPr>
              <w:snapToGrid w:val="0"/>
              <w:jc w:val="center"/>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4D3E9D">
            <w:pPr>
              <w:snapToGrid w:val="0"/>
              <w:rPr>
                <w:rFonts w:ascii="Times New Roman" w:hAnsi="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rPr>
            </w:pPr>
          </w:p>
        </w:tc>
      </w:tr>
      <w:tr w:rsidR="004D3E9D" w:rsidRPr="00EE35B1" w:rsidTr="004D3E9D">
        <w:trPr>
          <w:trHeight w:val="1715"/>
        </w:trPr>
        <w:tc>
          <w:tcPr>
            <w:tcW w:w="82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3</w:t>
            </w:r>
          </w:p>
        </w:tc>
        <w:tc>
          <w:tcPr>
            <w:tcW w:w="15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Обустройство парковочных мест</w:t>
            </w:r>
          </w:p>
        </w:tc>
        <w:tc>
          <w:tcPr>
            <w:tcW w:w="141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01.2015</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12.2020</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EE35B1" w:rsidP="002745F7">
            <w:pPr>
              <w:snapToGrid w:val="0"/>
              <w:rPr>
                <w:rFonts w:ascii="Times New Roman" w:hAnsi="Times New Roman"/>
              </w:rPr>
            </w:pPr>
            <w:r w:rsidRPr="00EE35B1">
              <w:rPr>
                <w:rFonts w:ascii="Times New Roman" w:hAnsi="Times New Roman"/>
              </w:rPr>
              <w:t>50000</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10000</w:t>
            </w:r>
          </w:p>
        </w:tc>
      </w:tr>
      <w:tr w:rsidR="004D3E9D" w:rsidRPr="00EE35B1" w:rsidTr="004D3E9D">
        <w:trPr>
          <w:trHeight w:val="1715"/>
        </w:trPr>
        <w:tc>
          <w:tcPr>
            <w:tcW w:w="82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4</w:t>
            </w:r>
          </w:p>
        </w:tc>
        <w:tc>
          <w:tcPr>
            <w:tcW w:w="15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Установка павильонов</w:t>
            </w:r>
          </w:p>
        </w:tc>
        <w:tc>
          <w:tcPr>
            <w:tcW w:w="141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rPr>
                <w:rFonts w:ascii="Times New Roman" w:hAnsi="Times New Roman"/>
              </w:rPr>
            </w:pPr>
            <w:r w:rsidRPr="00EE35B1">
              <w:rPr>
                <w:rFonts w:ascii="Times New Roman" w:hAnsi="Times New Roman"/>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01.2015</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r w:rsidRPr="00EE35B1">
              <w:rPr>
                <w:rFonts w:ascii="Times New Roman" w:hAnsi="Times New Roman"/>
              </w:rPr>
              <w:t>12.2020</w:t>
            </w:r>
          </w:p>
        </w:tc>
        <w:tc>
          <w:tcPr>
            <w:tcW w:w="850" w:type="dxa"/>
            <w:tcBorders>
              <w:top w:val="single" w:sz="4" w:space="0" w:color="000000"/>
              <w:left w:val="single" w:sz="4" w:space="0" w:color="000000"/>
              <w:bottom w:val="single" w:sz="4" w:space="0" w:color="000000"/>
            </w:tcBorders>
            <w:shd w:val="clear" w:color="auto" w:fill="auto"/>
            <w:vAlign w:val="center"/>
          </w:tcPr>
          <w:p w:rsidR="004D3E9D" w:rsidRPr="00EE35B1" w:rsidRDefault="00EE35B1" w:rsidP="002745F7">
            <w:pPr>
              <w:snapToGrid w:val="0"/>
              <w:rPr>
                <w:rFonts w:ascii="Times New Roman" w:hAnsi="Times New Roman"/>
              </w:rPr>
            </w:pPr>
            <w:r>
              <w:rPr>
                <w:rFonts w:ascii="Times New Roman" w:hAnsi="Times New Roman"/>
                <w:sz w:val="24"/>
                <w:szCs w:val="24"/>
              </w:rPr>
              <w:t>98</w:t>
            </w:r>
            <w:r w:rsidRPr="00EE35B1">
              <w:rPr>
                <w:rFonts w:ascii="Times New Roman" w:hAnsi="Times New Roman"/>
                <w:sz w:val="24"/>
                <w:szCs w:val="24"/>
              </w:rPr>
              <w:t>000</w:t>
            </w:r>
          </w:p>
        </w:tc>
        <w:tc>
          <w:tcPr>
            <w:tcW w:w="851"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4D3E9D" w:rsidRPr="00EE35B1" w:rsidRDefault="004D3E9D" w:rsidP="00714358">
            <w:pPr>
              <w:snapToGrid w:val="0"/>
              <w:jc w:val="center"/>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337CF7" w:rsidP="00714358">
            <w:pPr>
              <w:snapToGrid w:val="0"/>
              <w:jc w:val="center"/>
              <w:rPr>
                <w:rFonts w:ascii="Times New Roman" w:hAnsi="Times New Roman"/>
              </w:rPr>
            </w:pPr>
            <w:r w:rsidRPr="00EE35B1">
              <w:rPr>
                <w:rFonts w:ascii="Times New Roman" w:hAnsi="Times New Roman"/>
              </w:rPr>
              <w:t>98000</w:t>
            </w:r>
          </w:p>
        </w:tc>
        <w:tc>
          <w:tcPr>
            <w:tcW w:w="708"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D3E9D" w:rsidRPr="00EE35B1" w:rsidRDefault="004D3E9D" w:rsidP="00714358">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E9D" w:rsidRPr="00EE35B1" w:rsidRDefault="004D3E9D" w:rsidP="00714358">
            <w:pPr>
              <w:snapToGrid w:val="0"/>
              <w:jc w:val="center"/>
              <w:rPr>
                <w:rFonts w:ascii="Times New Roman" w:hAnsi="Times New Roman"/>
              </w:rPr>
            </w:pPr>
          </w:p>
        </w:tc>
      </w:tr>
      <w:tr w:rsidR="00714358" w:rsidRPr="00EE35B1" w:rsidTr="004D3E9D">
        <w:trPr>
          <w:trHeight w:val="1715"/>
        </w:trPr>
        <w:tc>
          <w:tcPr>
            <w:tcW w:w="821"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jc w:val="center"/>
              <w:rPr>
                <w:rFonts w:ascii="Times New Roman" w:hAnsi="Times New Roman"/>
              </w:rPr>
            </w:pPr>
            <w:r w:rsidRPr="00EE35B1">
              <w:rPr>
                <w:rFonts w:ascii="Times New Roman" w:hAnsi="Times New Roman"/>
              </w:rPr>
              <w:t>5</w:t>
            </w:r>
          </w:p>
        </w:tc>
        <w:tc>
          <w:tcPr>
            <w:tcW w:w="1551"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rPr>
                <w:rFonts w:ascii="Times New Roman" w:hAnsi="Times New Roman"/>
              </w:rPr>
            </w:pPr>
            <w:r w:rsidRPr="00EE35B1">
              <w:rPr>
                <w:rFonts w:ascii="Times New Roman" w:hAnsi="Times New Roman"/>
              </w:rPr>
              <w:t>Очистка дорог в зимний период</w:t>
            </w:r>
          </w:p>
        </w:tc>
        <w:tc>
          <w:tcPr>
            <w:tcW w:w="1418"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rPr>
                <w:rFonts w:ascii="Times New Roman" w:hAnsi="Times New Roman"/>
              </w:rPr>
            </w:pPr>
            <w:r w:rsidRPr="00EE35B1">
              <w:rPr>
                <w:rFonts w:ascii="Times New Roman" w:hAnsi="Times New Roman"/>
              </w:rPr>
              <w:t xml:space="preserve">Безопасность и комфортность движения, </w:t>
            </w:r>
            <w:proofErr w:type="spellStart"/>
            <w:r w:rsidRPr="00EE35B1">
              <w:rPr>
                <w:rFonts w:ascii="Times New Roman" w:hAnsi="Times New Roman"/>
              </w:rPr>
              <w:t>жиснеобеспеч</w:t>
            </w:r>
            <w:r w:rsidRPr="00EE35B1">
              <w:rPr>
                <w:rFonts w:ascii="Times New Roman" w:hAnsi="Times New Roman"/>
              </w:rPr>
              <w:lastRenderedPageBreak/>
              <w:t>ение</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jc w:val="center"/>
              <w:rPr>
                <w:rFonts w:ascii="Times New Roman" w:hAnsi="Times New Roman"/>
              </w:rPr>
            </w:pPr>
            <w:r w:rsidRPr="00EE35B1">
              <w:rPr>
                <w:rFonts w:ascii="Times New Roman" w:hAnsi="Times New Roman"/>
              </w:rPr>
              <w:lastRenderedPageBreak/>
              <w:t>01.2015</w:t>
            </w:r>
          </w:p>
        </w:tc>
        <w:tc>
          <w:tcPr>
            <w:tcW w:w="851"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jc w:val="center"/>
              <w:rPr>
                <w:rFonts w:ascii="Times New Roman" w:hAnsi="Times New Roman"/>
              </w:rPr>
            </w:pPr>
            <w:r w:rsidRPr="00EE35B1">
              <w:rPr>
                <w:rFonts w:ascii="Times New Roman" w:hAnsi="Times New Roman"/>
              </w:rPr>
              <w:t>12.2020</w:t>
            </w:r>
          </w:p>
        </w:tc>
        <w:tc>
          <w:tcPr>
            <w:tcW w:w="850" w:type="dxa"/>
            <w:tcBorders>
              <w:top w:val="single" w:sz="4" w:space="0" w:color="000000"/>
              <w:left w:val="single" w:sz="4" w:space="0" w:color="000000"/>
              <w:bottom w:val="single" w:sz="4" w:space="0" w:color="000000"/>
            </w:tcBorders>
            <w:shd w:val="clear" w:color="auto" w:fill="auto"/>
            <w:vAlign w:val="center"/>
          </w:tcPr>
          <w:p w:rsidR="00714358" w:rsidRPr="00EE35B1" w:rsidRDefault="00EE35B1" w:rsidP="002745F7">
            <w:pPr>
              <w:snapToGrid w:val="0"/>
              <w:rPr>
                <w:rFonts w:ascii="Times New Roman" w:hAnsi="Times New Roman"/>
              </w:rPr>
            </w:pPr>
            <w:r w:rsidRPr="00EE35B1">
              <w:rPr>
                <w:rFonts w:ascii="Times New Roman" w:hAnsi="Times New Roman"/>
                <w:color w:val="000000"/>
                <w:sz w:val="24"/>
                <w:szCs w:val="24"/>
              </w:rPr>
              <w:t>777253</w:t>
            </w:r>
          </w:p>
        </w:tc>
        <w:tc>
          <w:tcPr>
            <w:tcW w:w="851" w:type="dxa"/>
            <w:tcBorders>
              <w:top w:val="single" w:sz="4" w:space="0" w:color="000000"/>
              <w:left w:val="single" w:sz="4" w:space="0" w:color="000000"/>
              <w:bottom w:val="single" w:sz="4" w:space="0" w:color="000000"/>
            </w:tcBorders>
            <w:shd w:val="clear" w:color="auto" w:fill="auto"/>
            <w:vAlign w:val="center"/>
          </w:tcPr>
          <w:p w:rsidR="00714358" w:rsidRPr="00EE35B1" w:rsidRDefault="00714358" w:rsidP="00714358">
            <w:pPr>
              <w:snapToGrid w:val="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c>
          <w:tcPr>
            <w:tcW w:w="709" w:type="dxa"/>
            <w:tcBorders>
              <w:top w:val="single" w:sz="4" w:space="0" w:color="000000"/>
              <w:left w:val="single" w:sz="4" w:space="0" w:color="000000"/>
              <w:bottom w:val="single" w:sz="4" w:space="0" w:color="000000"/>
            </w:tcBorders>
            <w:shd w:val="clear" w:color="auto" w:fill="auto"/>
            <w:vAlign w:val="center"/>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c>
          <w:tcPr>
            <w:tcW w:w="708" w:type="dxa"/>
            <w:tcBorders>
              <w:top w:val="single" w:sz="4" w:space="0" w:color="000000"/>
              <w:left w:val="single" w:sz="4" w:space="0" w:color="000000"/>
              <w:bottom w:val="single" w:sz="4" w:space="0" w:color="000000"/>
            </w:tcBorders>
            <w:shd w:val="clear" w:color="auto" w:fill="auto"/>
            <w:vAlign w:val="center"/>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c>
          <w:tcPr>
            <w:tcW w:w="709" w:type="dxa"/>
            <w:tcBorders>
              <w:top w:val="single" w:sz="4" w:space="0" w:color="000000"/>
              <w:left w:val="single" w:sz="4" w:space="0" w:color="000000"/>
              <w:bottom w:val="single" w:sz="4" w:space="0" w:color="000000"/>
            </w:tcBorders>
            <w:shd w:val="clear" w:color="auto" w:fill="auto"/>
            <w:vAlign w:val="center"/>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358" w:rsidRPr="00EE35B1" w:rsidRDefault="00EE35B1" w:rsidP="00714358">
            <w:pPr>
              <w:snapToGrid w:val="0"/>
              <w:jc w:val="center"/>
              <w:rPr>
                <w:rFonts w:ascii="Times New Roman" w:hAnsi="Times New Roman"/>
              </w:rPr>
            </w:pPr>
            <w:r w:rsidRPr="00EE35B1">
              <w:rPr>
                <w:rFonts w:ascii="Times New Roman" w:hAnsi="Times New Roman"/>
                <w:color w:val="000000"/>
                <w:sz w:val="24"/>
                <w:szCs w:val="24"/>
              </w:rPr>
              <w:t>129542,2</w:t>
            </w:r>
          </w:p>
        </w:tc>
      </w:tr>
    </w:tbl>
    <w:p w:rsidR="002745F7" w:rsidRPr="00EE35B1" w:rsidRDefault="002745F7" w:rsidP="002745F7">
      <w:pPr>
        <w:shd w:val="clear" w:color="auto" w:fill="FFFFFF"/>
        <w:jc w:val="both"/>
        <w:rPr>
          <w:rFonts w:ascii="Times New Roman" w:hAnsi="Times New Roman"/>
          <w:b/>
          <w:bCs/>
        </w:rPr>
      </w:pPr>
    </w:p>
    <w:p w:rsidR="002745F7" w:rsidRPr="002745F7" w:rsidRDefault="002745F7" w:rsidP="002745F7">
      <w:pPr>
        <w:widowControl w:val="0"/>
        <w:numPr>
          <w:ilvl w:val="0"/>
          <w:numId w:val="11"/>
        </w:numPr>
        <w:shd w:val="clear" w:color="auto" w:fill="FFFFFF"/>
        <w:tabs>
          <w:tab w:val="left" w:pos="1080"/>
        </w:tabs>
        <w:suppressAutoHyphens/>
        <w:autoSpaceDE w:val="0"/>
        <w:spacing w:after="0" w:line="360" w:lineRule="auto"/>
        <w:ind w:left="0" w:firstLine="540"/>
        <w:jc w:val="both"/>
        <w:rPr>
          <w:rFonts w:ascii="Times New Roman" w:hAnsi="Times New Roman"/>
          <w:b/>
          <w:bCs/>
          <w:sz w:val="28"/>
          <w:szCs w:val="28"/>
        </w:rPr>
      </w:pPr>
      <w:r w:rsidRPr="002745F7">
        <w:rPr>
          <w:rFonts w:ascii="Times New Roman" w:hAnsi="Times New Roman"/>
          <w:b/>
          <w:bCs/>
          <w:sz w:val="28"/>
          <w:szCs w:val="28"/>
        </w:rPr>
        <w:t>Структура инвестиций.</w:t>
      </w:r>
    </w:p>
    <w:p w:rsidR="002745F7" w:rsidRPr="002745F7" w:rsidRDefault="002745F7" w:rsidP="002745F7">
      <w:pPr>
        <w:shd w:val="clear" w:color="auto" w:fill="FFFFFF"/>
        <w:spacing w:line="360" w:lineRule="auto"/>
        <w:ind w:right="-52" w:firstLine="540"/>
        <w:jc w:val="both"/>
        <w:rPr>
          <w:rFonts w:ascii="Times New Roman" w:hAnsi="Times New Roman"/>
          <w:sz w:val="28"/>
          <w:szCs w:val="28"/>
        </w:rPr>
      </w:pPr>
      <w:r w:rsidRPr="002745F7">
        <w:rPr>
          <w:rFonts w:ascii="Times New Roman" w:hAnsi="Times New Roman"/>
          <w:spacing w:val="-1"/>
          <w:sz w:val="28"/>
          <w:szCs w:val="28"/>
        </w:rPr>
        <w:t>Общий объём средств, необходимый на первоочередные мероприя</w:t>
      </w:r>
      <w:r w:rsidRPr="002745F7">
        <w:rPr>
          <w:rFonts w:ascii="Times New Roman" w:hAnsi="Times New Roman"/>
          <w:spacing w:val="-1"/>
          <w:sz w:val="28"/>
          <w:szCs w:val="28"/>
        </w:rPr>
        <w:softHyphen/>
      </w:r>
      <w:r w:rsidRPr="002745F7">
        <w:rPr>
          <w:rFonts w:ascii="Times New Roman" w:hAnsi="Times New Roman"/>
          <w:sz w:val="28"/>
          <w:szCs w:val="28"/>
        </w:rPr>
        <w:t xml:space="preserve">тия по модернизации объектов </w:t>
      </w:r>
      <w:proofErr w:type="spellStart"/>
      <w:r w:rsidRPr="002745F7">
        <w:rPr>
          <w:rFonts w:ascii="Times New Roman" w:hAnsi="Times New Roman"/>
          <w:sz w:val="28"/>
          <w:szCs w:val="28"/>
        </w:rPr>
        <w:t>улично</w:t>
      </w:r>
      <w:proofErr w:type="spellEnd"/>
      <w:r w:rsidRPr="002745F7">
        <w:rPr>
          <w:rFonts w:ascii="Times New Roman" w:hAnsi="Times New Roman"/>
          <w:sz w:val="28"/>
          <w:szCs w:val="28"/>
        </w:rPr>
        <w:t xml:space="preserve"> – дорожной сети    сельского поселения </w:t>
      </w:r>
      <w:r>
        <w:rPr>
          <w:rFonts w:ascii="Times New Roman" w:hAnsi="Times New Roman"/>
          <w:sz w:val="28"/>
          <w:szCs w:val="28"/>
        </w:rPr>
        <w:t xml:space="preserve">Большое Микушкино </w:t>
      </w:r>
      <w:r w:rsidR="004D3E9D">
        <w:rPr>
          <w:rFonts w:ascii="Times New Roman" w:hAnsi="Times New Roman"/>
          <w:sz w:val="28"/>
          <w:szCs w:val="28"/>
        </w:rPr>
        <w:t>на 2015</w:t>
      </w:r>
      <w:r>
        <w:rPr>
          <w:rFonts w:ascii="Times New Roman" w:hAnsi="Times New Roman"/>
          <w:sz w:val="28"/>
          <w:szCs w:val="28"/>
        </w:rPr>
        <w:t xml:space="preserve"> - 2020</w:t>
      </w:r>
      <w:r w:rsidR="00EB3408">
        <w:rPr>
          <w:rFonts w:ascii="Times New Roman" w:hAnsi="Times New Roman"/>
          <w:sz w:val="28"/>
          <w:szCs w:val="28"/>
        </w:rPr>
        <w:t xml:space="preserve"> годы, составляет </w:t>
      </w:r>
      <w:r w:rsidR="002753D3">
        <w:rPr>
          <w:rFonts w:ascii="Times New Roman" w:hAnsi="Times New Roman"/>
          <w:sz w:val="28"/>
          <w:szCs w:val="28"/>
        </w:rPr>
        <w:t xml:space="preserve"> 5439,5032 </w:t>
      </w:r>
      <w:r w:rsidRPr="002745F7">
        <w:rPr>
          <w:rFonts w:ascii="Times New Roman" w:hAnsi="Times New Roman"/>
          <w:sz w:val="28"/>
          <w:szCs w:val="28"/>
        </w:rPr>
        <w:t>тыс. рублей. Из них наибольшая доля требуется на ремонт  автомобильных дорог</w:t>
      </w:r>
      <w:r w:rsidR="002753D3">
        <w:rPr>
          <w:rFonts w:ascii="Times New Roman" w:hAnsi="Times New Roman"/>
          <w:sz w:val="28"/>
          <w:szCs w:val="28"/>
        </w:rPr>
        <w:t xml:space="preserve"> и уличное освещение</w:t>
      </w:r>
      <w:r>
        <w:rPr>
          <w:rFonts w:ascii="Times New Roman" w:hAnsi="Times New Roman"/>
          <w:sz w:val="28"/>
          <w:szCs w:val="28"/>
        </w:rPr>
        <w:t>.</w:t>
      </w:r>
    </w:p>
    <w:p w:rsidR="002745F7" w:rsidRPr="002745F7" w:rsidRDefault="002745F7" w:rsidP="002745F7">
      <w:pPr>
        <w:shd w:val="clear" w:color="auto" w:fill="FFFFFF"/>
        <w:spacing w:line="360" w:lineRule="auto"/>
        <w:ind w:right="-52" w:firstLine="540"/>
        <w:jc w:val="both"/>
        <w:rPr>
          <w:rFonts w:ascii="Times New Roman" w:hAnsi="Times New Roman"/>
          <w:sz w:val="28"/>
          <w:szCs w:val="28"/>
        </w:rPr>
      </w:pPr>
      <w:r w:rsidRPr="002745F7">
        <w:rPr>
          <w:rFonts w:ascii="Times New Roman" w:hAnsi="Times New Roman"/>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w:t>
      </w:r>
      <w:r w:rsidR="00714358">
        <w:rPr>
          <w:rFonts w:ascii="Times New Roman" w:hAnsi="Times New Roman"/>
          <w:sz w:val="28"/>
          <w:szCs w:val="28"/>
        </w:rPr>
        <w:t>х вложениях распределены на 2015</w:t>
      </w:r>
      <w:r w:rsidR="00AC4BD9">
        <w:rPr>
          <w:rFonts w:ascii="Times New Roman" w:hAnsi="Times New Roman"/>
          <w:sz w:val="28"/>
          <w:szCs w:val="28"/>
        </w:rPr>
        <w:t xml:space="preserve"> – 2020</w:t>
      </w:r>
      <w:r w:rsidRPr="002745F7">
        <w:rPr>
          <w:rFonts w:ascii="Times New Roman" w:hAnsi="Times New Roman"/>
          <w:sz w:val="28"/>
          <w:szCs w:val="28"/>
        </w:rPr>
        <w:t xml:space="preserve"> годы. Полученные результаты (в це</w:t>
      </w:r>
      <w:r w:rsidR="00EE35B1">
        <w:rPr>
          <w:rFonts w:ascii="Times New Roman" w:hAnsi="Times New Roman"/>
          <w:sz w:val="28"/>
          <w:szCs w:val="28"/>
        </w:rPr>
        <w:t>нах 2015</w:t>
      </w:r>
      <w:r w:rsidR="00A07DC6">
        <w:rPr>
          <w:rFonts w:ascii="Times New Roman" w:hAnsi="Times New Roman"/>
          <w:sz w:val="28"/>
          <w:szCs w:val="28"/>
        </w:rPr>
        <w:t xml:space="preserve"> года) приведены в таблице </w:t>
      </w:r>
      <w:r w:rsidR="00EB3408">
        <w:rPr>
          <w:rFonts w:ascii="Times New Roman" w:hAnsi="Times New Roman"/>
          <w:sz w:val="28"/>
          <w:szCs w:val="28"/>
        </w:rPr>
        <w:t>5</w:t>
      </w:r>
      <w:r w:rsidR="00A07DC6">
        <w:rPr>
          <w:rFonts w:ascii="Times New Roman" w:hAnsi="Times New Roman"/>
          <w:sz w:val="28"/>
          <w:szCs w:val="28"/>
        </w:rPr>
        <w:t>.</w:t>
      </w:r>
    </w:p>
    <w:p w:rsidR="00AC4BD9" w:rsidRPr="00AC4BD9" w:rsidRDefault="00EB3408" w:rsidP="00AC4BD9">
      <w:pPr>
        <w:shd w:val="clear" w:color="auto" w:fill="FFFFFF"/>
        <w:spacing w:line="274" w:lineRule="exact"/>
        <w:ind w:firstLine="540"/>
        <w:jc w:val="both"/>
        <w:rPr>
          <w:rFonts w:ascii="Times New Roman" w:hAnsi="Times New Roman"/>
          <w:b/>
          <w:color w:val="000000"/>
          <w:sz w:val="28"/>
          <w:szCs w:val="28"/>
        </w:rPr>
      </w:pPr>
      <w:r>
        <w:rPr>
          <w:rFonts w:ascii="Times New Roman" w:hAnsi="Times New Roman"/>
          <w:b/>
          <w:color w:val="000000"/>
          <w:spacing w:val="-1"/>
          <w:sz w:val="28"/>
          <w:szCs w:val="28"/>
        </w:rPr>
        <w:t>Таблица 5</w:t>
      </w:r>
      <w:r w:rsidR="00AC4BD9" w:rsidRPr="00AC4BD9">
        <w:rPr>
          <w:rFonts w:ascii="Times New Roman" w:hAnsi="Times New Roman"/>
          <w:b/>
          <w:color w:val="000000"/>
          <w:spacing w:val="-1"/>
          <w:sz w:val="28"/>
          <w:szCs w:val="28"/>
        </w:rPr>
        <w:t>. Распределение объёма инвестиций на период реализации ПТР   сель</w:t>
      </w:r>
      <w:r w:rsidR="00AC4BD9" w:rsidRPr="00AC4BD9">
        <w:rPr>
          <w:rFonts w:ascii="Times New Roman" w:hAnsi="Times New Roman"/>
          <w:b/>
          <w:color w:val="000000"/>
          <w:spacing w:val="-1"/>
          <w:sz w:val="28"/>
          <w:szCs w:val="28"/>
        </w:rPr>
        <w:softHyphen/>
      </w:r>
      <w:r w:rsidR="00AC4BD9" w:rsidRPr="00AC4BD9">
        <w:rPr>
          <w:rFonts w:ascii="Times New Roman" w:hAnsi="Times New Roman"/>
          <w:b/>
          <w:color w:val="000000"/>
          <w:sz w:val="28"/>
          <w:szCs w:val="28"/>
        </w:rPr>
        <w:t>ского поселения, тыс. руб.</w:t>
      </w:r>
    </w:p>
    <w:tbl>
      <w:tblPr>
        <w:tblW w:w="11058" w:type="dxa"/>
        <w:tblInd w:w="-386" w:type="dxa"/>
        <w:tblLayout w:type="fixed"/>
        <w:tblCellMar>
          <w:left w:w="40" w:type="dxa"/>
          <w:right w:w="40" w:type="dxa"/>
        </w:tblCellMar>
        <w:tblLook w:val="0000" w:firstRow="0" w:lastRow="0" w:firstColumn="0" w:lastColumn="0" w:noHBand="0" w:noVBand="0"/>
      </w:tblPr>
      <w:tblGrid>
        <w:gridCol w:w="852"/>
        <w:gridCol w:w="3023"/>
        <w:gridCol w:w="1796"/>
        <w:gridCol w:w="1418"/>
        <w:gridCol w:w="1134"/>
        <w:gridCol w:w="850"/>
        <w:gridCol w:w="851"/>
        <w:gridCol w:w="1134"/>
      </w:tblGrid>
      <w:tr w:rsidR="00714358" w:rsidRPr="00AC4BD9" w:rsidTr="00714358">
        <w:trPr>
          <w:gridAfter w:val="5"/>
          <w:wAfter w:w="5387" w:type="dxa"/>
          <w:trHeight w:hRule="exact" w:val="669"/>
        </w:trPr>
        <w:tc>
          <w:tcPr>
            <w:tcW w:w="852" w:type="dxa"/>
            <w:vMerge w:val="restart"/>
            <w:tcBorders>
              <w:top w:val="single" w:sz="4" w:space="0" w:color="000000"/>
              <w:left w:val="single" w:sz="4" w:space="0" w:color="000000"/>
            </w:tcBorders>
            <w:shd w:val="clear" w:color="auto" w:fill="FFFFFF"/>
            <w:vAlign w:val="center"/>
          </w:tcPr>
          <w:p w:rsidR="00714358" w:rsidRPr="00AC4BD9" w:rsidRDefault="00714358" w:rsidP="00714358">
            <w:pPr>
              <w:shd w:val="clear" w:color="auto" w:fill="FFFFFF"/>
              <w:snapToGrid w:val="0"/>
              <w:ind w:left="34"/>
              <w:jc w:val="center"/>
              <w:rPr>
                <w:rFonts w:ascii="Times New Roman" w:eastAsia="Arial" w:hAnsi="Times New Roman"/>
                <w:b/>
                <w:color w:val="000000"/>
                <w:sz w:val="24"/>
                <w:szCs w:val="24"/>
              </w:rPr>
            </w:pPr>
            <w:r w:rsidRPr="00AC4BD9">
              <w:rPr>
                <w:rFonts w:ascii="Times New Roman" w:eastAsia="Arial" w:hAnsi="Times New Roman"/>
                <w:b/>
                <w:color w:val="000000"/>
                <w:sz w:val="24"/>
                <w:szCs w:val="24"/>
              </w:rPr>
              <w:t>№</w:t>
            </w:r>
          </w:p>
        </w:tc>
        <w:tc>
          <w:tcPr>
            <w:tcW w:w="3023" w:type="dxa"/>
            <w:vMerge w:val="restart"/>
            <w:tcBorders>
              <w:top w:val="single" w:sz="4" w:space="0" w:color="000000"/>
              <w:left w:val="single" w:sz="4" w:space="0" w:color="000000"/>
              <w:right w:val="single" w:sz="4" w:space="0" w:color="auto"/>
            </w:tcBorders>
            <w:shd w:val="clear" w:color="auto" w:fill="FFFFFF"/>
            <w:vAlign w:val="center"/>
          </w:tcPr>
          <w:p w:rsidR="00714358" w:rsidRPr="00AC4BD9" w:rsidRDefault="00714358" w:rsidP="00714358">
            <w:pPr>
              <w:shd w:val="clear" w:color="auto" w:fill="FFFFFF"/>
              <w:snapToGrid w:val="0"/>
              <w:ind w:left="20"/>
              <w:jc w:val="center"/>
              <w:rPr>
                <w:rFonts w:ascii="Times New Roman" w:hAnsi="Times New Roman"/>
                <w:b/>
                <w:color w:val="000000"/>
                <w:sz w:val="24"/>
                <w:szCs w:val="24"/>
              </w:rPr>
            </w:pPr>
            <w:r w:rsidRPr="00AC4BD9">
              <w:rPr>
                <w:rFonts w:ascii="Times New Roman" w:hAnsi="Times New Roman"/>
                <w:b/>
                <w:color w:val="000000"/>
                <w:sz w:val="24"/>
                <w:szCs w:val="24"/>
              </w:rPr>
              <w:t>Виды услуг</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ind w:left="77"/>
              <w:jc w:val="center"/>
              <w:rPr>
                <w:rFonts w:ascii="Times New Roman" w:hAnsi="Times New Roman"/>
                <w:b/>
                <w:color w:val="000000"/>
                <w:sz w:val="24"/>
                <w:szCs w:val="24"/>
              </w:rPr>
            </w:pPr>
            <w:r w:rsidRPr="00AC4BD9">
              <w:rPr>
                <w:rFonts w:ascii="Times New Roman" w:hAnsi="Times New Roman"/>
                <w:b/>
                <w:color w:val="000000"/>
                <w:sz w:val="24"/>
                <w:szCs w:val="24"/>
              </w:rPr>
              <w:t>Инвестиции на реализацию программы</w:t>
            </w:r>
          </w:p>
        </w:tc>
      </w:tr>
      <w:tr w:rsidR="00714358" w:rsidRPr="00CC1072" w:rsidTr="00714358">
        <w:trPr>
          <w:trHeight w:hRule="exact" w:val="883"/>
        </w:trPr>
        <w:tc>
          <w:tcPr>
            <w:tcW w:w="852" w:type="dxa"/>
            <w:vMerge/>
            <w:tcBorders>
              <w:left w:val="single" w:sz="4" w:space="0" w:color="000000"/>
              <w:bottom w:val="single" w:sz="4" w:space="0" w:color="000000"/>
            </w:tcBorders>
            <w:shd w:val="clear" w:color="auto" w:fill="FFFFFF"/>
            <w:vAlign w:val="center"/>
          </w:tcPr>
          <w:p w:rsidR="00714358" w:rsidRPr="00AC4BD9" w:rsidRDefault="00714358" w:rsidP="00714358">
            <w:pPr>
              <w:snapToGrid w:val="0"/>
              <w:jc w:val="center"/>
              <w:rPr>
                <w:rFonts w:ascii="Times New Roman" w:hAnsi="Times New Roman"/>
                <w:b/>
                <w:color w:val="000000"/>
                <w:sz w:val="24"/>
                <w:szCs w:val="24"/>
              </w:rPr>
            </w:pPr>
          </w:p>
        </w:tc>
        <w:tc>
          <w:tcPr>
            <w:tcW w:w="3023" w:type="dxa"/>
            <w:vMerge/>
            <w:tcBorders>
              <w:left w:val="single" w:sz="4" w:space="0" w:color="000000"/>
              <w:bottom w:val="single" w:sz="4" w:space="0" w:color="000000"/>
              <w:right w:val="single" w:sz="4" w:space="0" w:color="auto"/>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b/>
                <w:color w:val="000000"/>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b/>
                <w:color w:val="000000"/>
                <w:sz w:val="24"/>
                <w:szCs w:val="24"/>
              </w:rPr>
            </w:pPr>
            <w:r>
              <w:rPr>
                <w:rFonts w:ascii="Times New Roman" w:hAnsi="Times New Roman"/>
                <w:b/>
                <w:color w:val="000000"/>
                <w:sz w:val="24"/>
                <w:szCs w:val="24"/>
              </w:rPr>
              <w:t>2015</w:t>
            </w:r>
          </w:p>
        </w:tc>
        <w:tc>
          <w:tcPr>
            <w:tcW w:w="1418" w:type="dxa"/>
            <w:tcBorders>
              <w:top w:val="single" w:sz="4" w:space="0" w:color="000000"/>
              <w:left w:val="single" w:sz="4" w:space="0" w:color="auto"/>
              <w:bottom w:val="single" w:sz="4" w:space="0" w:color="000000"/>
            </w:tcBorders>
            <w:shd w:val="clear" w:color="auto" w:fill="FFFFFF"/>
            <w:vAlign w:val="center"/>
          </w:tcPr>
          <w:p w:rsidR="00714358" w:rsidRPr="00AC4BD9" w:rsidRDefault="00714358" w:rsidP="00337CF7">
            <w:pPr>
              <w:shd w:val="clear" w:color="auto" w:fill="FFFFFF"/>
              <w:snapToGrid w:val="0"/>
              <w:jc w:val="center"/>
              <w:rPr>
                <w:rFonts w:ascii="Times New Roman" w:hAnsi="Times New Roman"/>
                <w:b/>
                <w:color w:val="000000"/>
                <w:sz w:val="24"/>
                <w:szCs w:val="24"/>
              </w:rPr>
            </w:pPr>
            <w:r>
              <w:rPr>
                <w:rFonts w:ascii="Times New Roman" w:hAnsi="Times New Roman"/>
                <w:b/>
                <w:color w:val="000000"/>
                <w:sz w:val="24"/>
                <w:szCs w:val="24"/>
              </w:rPr>
              <w:t>2016</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714358" w:rsidP="00714358">
            <w:pPr>
              <w:shd w:val="clear" w:color="auto" w:fill="FFFFFF"/>
              <w:snapToGrid w:val="0"/>
              <w:ind w:left="-40"/>
              <w:jc w:val="center"/>
              <w:rPr>
                <w:rFonts w:ascii="Times New Roman" w:hAnsi="Times New Roman"/>
                <w:b/>
                <w:color w:val="000000"/>
                <w:sz w:val="24"/>
                <w:szCs w:val="24"/>
              </w:rPr>
            </w:pPr>
            <w:r w:rsidRPr="00AC4BD9">
              <w:rPr>
                <w:rFonts w:ascii="Times New Roman" w:hAnsi="Times New Roman"/>
                <w:b/>
                <w:color w:val="000000"/>
                <w:sz w:val="24"/>
                <w:szCs w:val="24"/>
              </w:rPr>
              <w:t>201</w:t>
            </w:r>
            <w:r>
              <w:rPr>
                <w:rFonts w:ascii="Times New Roman" w:hAnsi="Times New Roman"/>
                <w:b/>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b/>
                <w:color w:val="000000"/>
                <w:sz w:val="24"/>
                <w:szCs w:val="24"/>
              </w:rPr>
            </w:pPr>
            <w:r>
              <w:rPr>
                <w:rFonts w:ascii="Times New Roman" w:hAnsi="Times New Roman"/>
                <w:b/>
                <w:color w:val="000000"/>
                <w:sz w:val="24"/>
                <w:szCs w:val="24"/>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Default="00714358" w:rsidP="00714358">
            <w:pPr>
              <w:shd w:val="clear" w:color="auto" w:fill="FFFFFF"/>
              <w:snapToGrid w:val="0"/>
              <w:jc w:val="center"/>
              <w:rPr>
                <w:rFonts w:ascii="Times New Roman" w:hAnsi="Times New Roman"/>
                <w:b/>
                <w:color w:val="000000"/>
                <w:sz w:val="24"/>
                <w:szCs w:val="24"/>
              </w:rPr>
            </w:pPr>
          </w:p>
          <w:p w:rsidR="00714358" w:rsidRPr="00AC4BD9" w:rsidRDefault="00714358" w:rsidP="00714358">
            <w:pPr>
              <w:shd w:val="clear" w:color="auto" w:fill="FFFFFF"/>
              <w:snapToGrid w:val="0"/>
              <w:jc w:val="center"/>
              <w:rPr>
                <w:rFonts w:ascii="Times New Roman" w:hAnsi="Times New Roman"/>
                <w:b/>
                <w:color w:val="000000"/>
                <w:sz w:val="24"/>
                <w:szCs w:val="24"/>
              </w:rPr>
            </w:pPr>
            <w:r>
              <w:rPr>
                <w:rFonts w:ascii="Times New Roman" w:hAnsi="Times New Roman"/>
                <w:b/>
                <w:color w:val="000000"/>
                <w:sz w:val="24"/>
                <w:szCs w:val="24"/>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b/>
                <w:color w:val="000000"/>
                <w:sz w:val="24"/>
                <w:szCs w:val="24"/>
              </w:rPr>
            </w:pPr>
            <w:r w:rsidRPr="00AC4BD9">
              <w:rPr>
                <w:rFonts w:ascii="Times New Roman" w:hAnsi="Times New Roman"/>
                <w:b/>
                <w:color w:val="000000"/>
                <w:sz w:val="24"/>
                <w:szCs w:val="24"/>
              </w:rPr>
              <w:t>2020</w:t>
            </w:r>
          </w:p>
        </w:tc>
      </w:tr>
      <w:tr w:rsidR="00714358" w:rsidRPr="00CC1072" w:rsidTr="00714358">
        <w:trPr>
          <w:trHeight w:hRule="exact" w:val="293"/>
        </w:trPr>
        <w:tc>
          <w:tcPr>
            <w:tcW w:w="852" w:type="dxa"/>
            <w:tcBorders>
              <w:left w:val="single" w:sz="4" w:space="0" w:color="000000"/>
              <w:bottom w:val="single" w:sz="4" w:space="0" w:color="000000"/>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color w:val="000000"/>
                <w:sz w:val="24"/>
                <w:szCs w:val="24"/>
              </w:rPr>
            </w:pPr>
            <w:r w:rsidRPr="00AC4BD9">
              <w:rPr>
                <w:rFonts w:ascii="Times New Roman" w:hAnsi="Times New Roman"/>
                <w:color w:val="000000"/>
                <w:sz w:val="24"/>
                <w:szCs w:val="24"/>
              </w:rPr>
              <w:t>1</w:t>
            </w:r>
          </w:p>
        </w:tc>
        <w:tc>
          <w:tcPr>
            <w:tcW w:w="3023" w:type="dxa"/>
            <w:tcBorders>
              <w:left w:val="single" w:sz="4" w:space="0" w:color="000000"/>
              <w:bottom w:val="single" w:sz="4" w:space="0" w:color="000000"/>
            </w:tcBorders>
            <w:shd w:val="clear" w:color="auto" w:fill="FFFFFF"/>
            <w:vAlign w:val="center"/>
          </w:tcPr>
          <w:p w:rsidR="00714358" w:rsidRPr="00AC4BD9" w:rsidRDefault="00714358" w:rsidP="00714358">
            <w:pPr>
              <w:shd w:val="clear" w:color="auto" w:fill="FFFFFF"/>
              <w:snapToGrid w:val="0"/>
              <w:rPr>
                <w:rFonts w:ascii="Times New Roman" w:hAnsi="Times New Roman"/>
                <w:color w:val="000000"/>
                <w:sz w:val="24"/>
                <w:szCs w:val="24"/>
              </w:rPr>
            </w:pPr>
            <w:r w:rsidRPr="00AC4BD9">
              <w:rPr>
                <w:rFonts w:ascii="Times New Roman" w:hAnsi="Times New Roman"/>
                <w:color w:val="000000"/>
                <w:sz w:val="24"/>
                <w:szCs w:val="24"/>
              </w:rPr>
              <w:t>Ремонт дорог</w:t>
            </w:r>
          </w:p>
          <w:p w:rsidR="00714358" w:rsidRPr="00AC4BD9" w:rsidRDefault="00714358" w:rsidP="00714358">
            <w:pPr>
              <w:shd w:val="clear" w:color="auto" w:fill="FFFFFF"/>
              <w:snapToGrid w:val="0"/>
              <w:rPr>
                <w:rFonts w:ascii="Times New Roman" w:hAnsi="Times New Roman"/>
                <w:color w:val="000000"/>
                <w:sz w:val="24"/>
                <w:szCs w:val="24"/>
              </w:rPr>
            </w:pPr>
          </w:p>
          <w:p w:rsidR="00714358" w:rsidRPr="00AC4BD9" w:rsidRDefault="00714358" w:rsidP="00714358">
            <w:pPr>
              <w:shd w:val="clear" w:color="auto" w:fill="FFFFFF"/>
              <w:snapToGrid w:val="0"/>
              <w:rPr>
                <w:rFonts w:ascii="Times New Roman" w:hAnsi="Times New Roman"/>
                <w:color w:val="000000"/>
                <w:sz w:val="24"/>
                <w:szCs w:val="24"/>
              </w:rPr>
            </w:pPr>
          </w:p>
          <w:p w:rsidR="00714358" w:rsidRPr="00AC4BD9" w:rsidRDefault="00714358" w:rsidP="00714358">
            <w:pPr>
              <w:shd w:val="clear" w:color="auto" w:fill="FFFFFF"/>
              <w:snapToGrid w:val="0"/>
              <w:rPr>
                <w:rFonts w:ascii="Times New Roman" w:hAnsi="Times New Roman"/>
                <w:color w:val="000000"/>
                <w:sz w:val="24"/>
                <w:szCs w:val="24"/>
              </w:rPr>
            </w:pPr>
            <w:proofErr w:type="spellStart"/>
            <w:r w:rsidRPr="00AC4BD9">
              <w:rPr>
                <w:rFonts w:ascii="Times New Roman" w:hAnsi="Times New Roman"/>
                <w:color w:val="000000"/>
                <w:sz w:val="24"/>
                <w:szCs w:val="24"/>
              </w:rPr>
              <w:t>сетидорожной</w:t>
            </w:r>
            <w:proofErr w:type="spellEnd"/>
            <w:r w:rsidRPr="00AC4BD9">
              <w:rPr>
                <w:rFonts w:ascii="Times New Roman" w:hAnsi="Times New Roman"/>
                <w:color w:val="000000"/>
                <w:sz w:val="24"/>
                <w:szCs w:val="24"/>
              </w:rPr>
              <w:t xml:space="preserve"> </w:t>
            </w:r>
          </w:p>
        </w:tc>
        <w:tc>
          <w:tcPr>
            <w:tcW w:w="1796" w:type="dxa"/>
            <w:tcBorders>
              <w:top w:val="single" w:sz="4" w:space="0" w:color="auto"/>
              <w:left w:val="single" w:sz="4" w:space="0" w:color="000000"/>
              <w:bottom w:val="single" w:sz="4" w:space="0" w:color="000000"/>
            </w:tcBorders>
            <w:shd w:val="clear" w:color="auto" w:fill="FFFFFF"/>
            <w:vAlign w:val="center"/>
          </w:tcPr>
          <w:p w:rsidR="00714358" w:rsidRPr="00AC4BD9" w:rsidRDefault="00337CF7" w:rsidP="00337CF7">
            <w:pPr>
              <w:snapToGrid w:val="0"/>
              <w:jc w:val="center"/>
              <w:rPr>
                <w:rFonts w:ascii="Times New Roman" w:hAnsi="Times New Roman"/>
                <w:sz w:val="24"/>
                <w:szCs w:val="24"/>
              </w:rPr>
            </w:pPr>
            <w:r>
              <w:rPr>
                <w:rFonts w:ascii="Times New Roman" w:hAnsi="Times New Roman"/>
                <w:sz w:val="24"/>
                <w:szCs w:val="24"/>
              </w:rPr>
              <w:t>184700</w:t>
            </w:r>
          </w:p>
        </w:tc>
        <w:tc>
          <w:tcPr>
            <w:tcW w:w="1418" w:type="dxa"/>
            <w:tcBorders>
              <w:top w:val="single" w:sz="4" w:space="0" w:color="000000"/>
              <w:left w:val="single" w:sz="4" w:space="0" w:color="000000"/>
              <w:bottom w:val="single" w:sz="4" w:space="0" w:color="000000"/>
            </w:tcBorders>
            <w:shd w:val="clear" w:color="auto" w:fill="FFFFFF"/>
            <w:vAlign w:val="center"/>
          </w:tcPr>
          <w:p w:rsidR="00714358" w:rsidRPr="00AC4BD9" w:rsidRDefault="00337CF7" w:rsidP="00337CF7">
            <w:pPr>
              <w:snapToGrid w:val="0"/>
              <w:jc w:val="center"/>
              <w:rPr>
                <w:rFonts w:ascii="Times New Roman" w:hAnsi="Times New Roman"/>
                <w:sz w:val="24"/>
                <w:szCs w:val="24"/>
              </w:rPr>
            </w:pPr>
            <w:r>
              <w:rPr>
                <w:rFonts w:ascii="Times New Roman" w:hAnsi="Times New Roman"/>
                <w:sz w:val="24"/>
                <w:szCs w:val="24"/>
              </w:rPr>
              <w:t>416110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337CF7" w:rsidP="00714358">
            <w:pPr>
              <w:snapToGrid w:val="0"/>
              <w:jc w:val="center"/>
              <w:rPr>
                <w:rFonts w:ascii="Times New Roman" w:hAnsi="Times New Roman"/>
                <w:sz w:val="24"/>
                <w:szCs w:val="24"/>
              </w:rPr>
            </w:pPr>
            <w:r>
              <w:rPr>
                <w:rFonts w:ascii="Times New Roman" w:hAnsi="Times New Roman"/>
                <w:sz w:val="24"/>
                <w:szCs w:val="24"/>
              </w:rPr>
              <w:t>300860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337CF7" w:rsidP="00714358">
            <w:pPr>
              <w:snapToGrid w:val="0"/>
              <w:rPr>
                <w:rFonts w:ascii="Times New Roman" w:hAnsi="Times New Roman"/>
                <w:sz w:val="24"/>
                <w:szCs w:val="24"/>
              </w:rPr>
            </w:pPr>
            <w:r>
              <w:rPr>
                <w:rFonts w:ascii="Times New Roman" w:hAnsi="Times New Roman"/>
                <w:sz w:val="24"/>
                <w:szCs w:val="24"/>
              </w:rPr>
              <w:t>300860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Pr="00AC4BD9" w:rsidRDefault="00337CF7" w:rsidP="00714358">
            <w:pPr>
              <w:snapToGrid w:val="0"/>
              <w:jc w:val="center"/>
              <w:rPr>
                <w:rFonts w:ascii="Times New Roman" w:hAnsi="Times New Roman"/>
                <w:sz w:val="24"/>
                <w:szCs w:val="24"/>
              </w:rPr>
            </w:pPr>
            <w:r>
              <w:rPr>
                <w:rFonts w:ascii="Times New Roman" w:hAnsi="Times New Roman"/>
                <w:sz w:val="24"/>
                <w:szCs w:val="24"/>
              </w:rPr>
              <w:t>300860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337CF7" w:rsidP="00714358">
            <w:pPr>
              <w:snapToGrid w:val="0"/>
              <w:jc w:val="center"/>
              <w:rPr>
                <w:rFonts w:ascii="Times New Roman" w:hAnsi="Times New Roman"/>
                <w:sz w:val="24"/>
                <w:szCs w:val="24"/>
              </w:rPr>
            </w:pPr>
            <w:r>
              <w:rPr>
                <w:rFonts w:ascii="Times New Roman" w:hAnsi="Times New Roman"/>
                <w:sz w:val="24"/>
                <w:szCs w:val="24"/>
              </w:rPr>
              <w:t>300860</w:t>
            </w:r>
          </w:p>
        </w:tc>
      </w:tr>
      <w:tr w:rsidR="00714358" w:rsidRPr="00CC1072" w:rsidTr="00714358">
        <w:trPr>
          <w:trHeight w:hRule="exact" w:val="283"/>
        </w:trPr>
        <w:tc>
          <w:tcPr>
            <w:tcW w:w="852" w:type="dxa"/>
            <w:tcBorders>
              <w:top w:val="single" w:sz="4" w:space="0" w:color="000000"/>
              <w:left w:val="single" w:sz="4" w:space="0" w:color="000000"/>
              <w:bottom w:val="single" w:sz="4" w:space="0" w:color="000000"/>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color w:val="000000"/>
                <w:sz w:val="24"/>
                <w:szCs w:val="24"/>
              </w:rPr>
            </w:pPr>
            <w:r w:rsidRPr="00AC4BD9">
              <w:rPr>
                <w:rFonts w:ascii="Times New Roman" w:hAnsi="Times New Roman"/>
                <w:color w:val="000000"/>
                <w:sz w:val="24"/>
                <w:szCs w:val="24"/>
              </w:rPr>
              <w:t>2</w:t>
            </w:r>
          </w:p>
        </w:tc>
        <w:tc>
          <w:tcPr>
            <w:tcW w:w="3023" w:type="dxa"/>
            <w:tcBorders>
              <w:top w:val="single" w:sz="4" w:space="0" w:color="000000"/>
              <w:left w:val="single" w:sz="4" w:space="0" w:color="000000"/>
              <w:bottom w:val="single" w:sz="4" w:space="0" w:color="000000"/>
            </w:tcBorders>
            <w:shd w:val="clear" w:color="auto" w:fill="FFFFFF"/>
          </w:tcPr>
          <w:p w:rsidR="00714358" w:rsidRPr="00AC4BD9" w:rsidRDefault="00714358" w:rsidP="00714358">
            <w:pPr>
              <w:shd w:val="clear" w:color="auto" w:fill="FFFFFF"/>
              <w:snapToGrid w:val="0"/>
              <w:rPr>
                <w:rFonts w:ascii="Times New Roman" w:hAnsi="Times New Roman"/>
                <w:color w:val="000000"/>
                <w:sz w:val="24"/>
                <w:szCs w:val="24"/>
              </w:rPr>
            </w:pPr>
            <w:r w:rsidRPr="00AC4BD9">
              <w:rPr>
                <w:rFonts w:ascii="Times New Roman" w:hAnsi="Times New Roman"/>
                <w:color w:val="000000"/>
                <w:sz w:val="24"/>
                <w:szCs w:val="24"/>
              </w:rPr>
              <w:t xml:space="preserve">Освещение </w:t>
            </w:r>
          </w:p>
        </w:tc>
        <w:tc>
          <w:tcPr>
            <w:tcW w:w="1796" w:type="dxa"/>
            <w:tcBorders>
              <w:top w:val="single" w:sz="4" w:space="0" w:color="000000"/>
              <w:left w:val="single" w:sz="4" w:space="0" w:color="000000"/>
              <w:bottom w:val="single" w:sz="4" w:space="0" w:color="000000"/>
            </w:tcBorders>
            <w:shd w:val="clear" w:color="auto" w:fill="FFFFFF"/>
            <w:vAlign w:val="center"/>
          </w:tcPr>
          <w:p w:rsidR="00714358" w:rsidRPr="00AC4BD9" w:rsidRDefault="002753D3" w:rsidP="00714358">
            <w:pPr>
              <w:snapToGrid w:val="0"/>
              <w:jc w:val="center"/>
              <w:rPr>
                <w:rFonts w:ascii="Times New Roman" w:hAnsi="Times New Roman"/>
                <w:sz w:val="24"/>
                <w:szCs w:val="24"/>
              </w:rPr>
            </w:pPr>
            <w:r>
              <w:rPr>
                <w:rFonts w:ascii="Times New Roman" w:hAnsi="Times New Roman"/>
                <w:sz w:val="24"/>
                <w:szCs w:val="24"/>
              </w:rPr>
              <w:t>450000</w:t>
            </w:r>
          </w:p>
        </w:tc>
        <w:tc>
          <w:tcPr>
            <w:tcW w:w="1418" w:type="dxa"/>
            <w:tcBorders>
              <w:top w:val="single" w:sz="4" w:space="0" w:color="000000"/>
              <w:left w:val="single" w:sz="4" w:space="0" w:color="000000"/>
              <w:bottom w:val="single" w:sz="4" w:space="0" w:color="000000"/>
            </w:tcBorders>
            <w:shd w:val="clear" w:color="auto" w:fill="FFFFFF"/>
            <w:vAlign w:val="center"/>
          </w:tcPr>
          <w:p w:rsidR="00714358" w:rsidRPr="00AC4BD9" w:rsidRDefault="00A07DC6" w:rsidP="00337CF7">
            <w:pPr>
              <w:snapToGrid w:val="0"/>
              <w:jc w:val="center"/>
              <w:rPr>
                <w:rFonts w:ascii="Times New Roman" w:hAnsi="Times New Roman"/>
                <w:sz w:val="24"/>
                <w:szCs w:val="24"/>
              </w:rPr>
            </w:pPr>
            <w:r>
              <w:rPr>
                <w:rFonts w:ascii="Times New Roman" w:hAnsi="Times New Roman"/>
                <w:sz w:val="24"/>
                <w:szCs w:val="24"/>
              </w:rPr>
              <w:t>450000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A07DC6" w:rsidP="00714358">
            <w:pPr>
              <w:snapToGrid w:val="0"/>
              <w:jc w:val="center"/>
              <w:rPr>
                <w:rFonts w:ascii="Times New Roman" w:hAnsi="Times New Roman"/>
                <w:sz w:val="24"/>
                <w:szCs w:val="24"/>
              </w:rPr>
            </w:pPr>
            <w:r>
              <w:rPr>
                <w:rFonts w:ascii="Times New Roman" w:hAnsi="Times New Roman"/>
                <w:sz w:val="24"/>
                <w:szCs w:val="24"/>
              </w:rPr>
              <w:t>450000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A07DC6" w:rsidP="00714358">
            <w:pPr>
              <w:snapToGrid w:val="0"/>
              <w:jc w:val="center"/>
              <w:rPr>
                <w:rFonts w:ascii="Times New Roman" w:hAnsi="Times New Roman"/>
                <w:sz w:val="24"/>
                <w:szCs w:val="24"/>
              </w:rPr>
            </w:pPr>
            <w:r>
              <w:rPr>
                <w:rFonts w:ascii="Times New Roman" w:hAnsi="Times New Roman"/>
                <w:sz w:val="24"/>
                <w:szCs w:val="24"/>
              </w:rPr>
              <w:t>450000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Pr="00AC4BD9" w:rsidRDefault="00A07DC6" w:rsidP="00714358">
            <w:pPr>
              <w:snapToGrid w:val="0"/>
              <w:jc w:val="center"/>
              <w:rPr>
                <w:rFonts w:ascii="Times New Roman" w:hAnsi="Times New Roman"/>
                <w:sz w:val="24"/>
                <w:szCs w:val="24"/>
              </w:rPr>
            </w:pPr>
            <w:r>
              <w:rPr>
                <w:rFonts w:ascii="Times New Roman" w:hAnsi="Times New Roman"/>
                <w:sz w:val="24"/>
                <w:szCs w:val="24"/>
              </w:rPr>
              <w:t>450000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A07DC6" w:rsidP="00714358">
            <w:pPr>
              <w:snapToGrid w:val="0"/>
              <w:jc w:val="center"/>
              <w:rPr>
                <w:rFonts w:ascii="Times New Roman" w:hAnsi="Times New Roman"/>
                <w:sz w:val="24"/>
                <w:szCs w:val="24"/>
              </w:rPr>
            </w:pPr>
            <w:r>
              <w:rPr>
                <w:rFonts w:ascii="Times New Roman" w:hAnsi="Times New Roman"/>
                <w:sz w:val="24"/>
                <w:szCs w:val="24"/>
              </w:rPr>
              <w:t>450000</w:t>
            </w:r>
          </w:p>
        </w:tc>
      </w:tr>
      <w:tr w:rsidR="00714358" w:rsidRPr="00CC1072" w:rsidTr="00A07DC6">
        <w:trPr>
          <w:trHeight w:hRule="exact" w:val="637"/>
        </w:trPr>
        <w:tc>
          <w:tcPr>
            <w:tcW w:w="852" w:type="dxa"/>
            <w:tcBorders>
              <w:top w:val="single" w:sz="4" w:space="0" w:color="000000"/>
              <w:left w:val="single" w:sz="4" w:space="0" w:color="000000"/>
              <w:bottom w:val="single" w:sz="4" w:space="0" w:color="000000"/>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3</w:t>
            </w:r>
          </w:p>
        </w:tc>
        <w:tc>
          <w:tcPr>
            <w:tcW w:w="3023" w:type="dxa"/>
            <w:tcBorders>
              <w:top w:val="single" w:sz="4" w:space="0" w:color="000000"/>
              <w:left w:val="single" w:sz="4" w:space="0" w:color="000000"/>
              <w:bottom w:val="single" w:sz="4" w:space="0" w:color="000000"/>
            </w:tcBorders>
            <w:shd w:val="clear" w:color="auto" w:fill="FFFFFF"/>
          </w:tcPr>
          <w:p w:rsidR="00714358" w:rsidRPr="00AC4BD9" w:rsidRDefault="00A07DC6" w:rsidP="00714358">
            <w:pPr>
              <w:shd w:val="clear" w:color="auto" w:fill="FFFFFF"/>
              <w:snapToGrid w:val="0"/>
              <w:rPr>
                <w:rFonts w:ascii="Times New Roman" w:hAnsi="Times New Roman"/>
                <w:color w:val="000000"/>
                <w:sz w:val="24"/>
                <w:szCs w:val="24"/>
              </w:rPr>
            </w:pPr>
            <w:r>
              <w:rPr>
                <w:rFonts w:ascii="Times New Roman" w:hAnsi="Times New Roman"/>
                <w:color w:val="000000"/>
                <w:sz w:val="24"/>
                <w:szCs w:val="24"/>
              </w:rPr>
              <w:t xml:space="preserve">Обустройство парковочных </w:t>
            </w:r>
            <w:r w:rsidR="00714358">
              <w:rPr>
                <w:rFonts w:ascii="Times New Roman" w:hAnsi="Times New Roman"/>
                <w:color w:val="000000"/>
                <w:sz w:val="24"/>
                <w:szCs w:val="24"/>
              </w:rPr>
              <w:t>мест</w:t>
            </w:r>
          </w:p>
        </w:tc>
        <w:tc>
          <w:tcPr>
            <w:tcW w:w="1796" w:type="dxa"/>
            <w:tcBorders>
              <w:top w:val="single" w:sz="4" w:space="0" w:color="000000"/>
              <w:left w:val="single" w:sz="4" w:space="0" w:color="000000"/>
              <w:bottom w:val="single" w:sz="4" w:space="0" w:color="000000"/>
            </w:tcBorders>
            <w:shd w:val="clear" w:color="auto" w:fill="FFFFFF"/>
            <w:vAlign w:val="center"/>
          </w:tcPr>
          <w:p w:rsidR="00714358" w:rsidRPr="00AC4BD9" w:rsidRDefault="002753D3"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10000</w:t>
            </w:r>
          </w:p>
        </w:tc>
        <w:tc>
          <w:tcPr>
            <w:tcW w:w="1418" w:type="dxa"/>
            <w:tcBorders>
              <w:top w:val="single" w:sz="4" w:space="0" w:color="000000"/>
              <w:left w:val="single" w:sz="4" w:space="0" w:color="000000"/>
              <w:bottom w:val="single" w:sz="4" w:space="0" w:color="000000"/>
            </w:tcBorders>
            <w:shd w:val="clear" w:color="auto" w:fill="FFFFFF"/>
            <w:vAlign w:val="center"/>
          </w:tcPr>
          <w:p w:rsidR="00714358" w:rsidRPr="00AC4BD9" w:rsidRDefault="00A07DC6"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10000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A07DC6" w:rsidP="00714358">
            <w:pPr>
              <w:shd w:val="clear" w:color="auto" w:fill="FFFFFF"/>
              <w:snapToGrid w:val="0"/>
              <w:ind w:left="-15"/>
              <w:jc w:val="center"/>
              <w:rPr>
                <w:rFonts w:ascii="Times New Roman" w:hAnsi="Times New Roman"/>
                <w:color w:val="000000"/>
                <w:spacing w:val="-2"/>
                <w:sz w:val="24"/>
                <w:szCs w:val="24"/>
              </w:rPr>
            </w:pPr>
            <w:r>
              <w:rPr>
                <w:rFonts w:ascii="Times New Roman" w:hAnsi="Times New Roman"/>
                <w:color w:val="000000"/>
                <w:spacing w:val="-2"/>
                <w:sz w:val="24"/>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A07DC6" w:rsidP="00714358">
            <w:pPr>
              <w:shd w:val="clear" w:color="auto" w:fill="FFFFFF"/>
              <w:snapToGrid w:val="0"/>
              <w:jc w:val="center"/>
              <w:rPr>
                <w:rFonts w:ascii="Times New Roman" w:hAnsi="Times New Roman"/>
                <w:color w:val="000000"/>
                <w:spacing w:val="-5"/>
                <w:sz w:val="24"/>
                <w:szCs w:val="24"/>
              </w:rPr>
            </w:pPr>
            <w:r>
              <w:rPr>
                <w:rFonts w:ascii="Times New Roman" w:hAnsi="Times New Roman"/>
                <w:color w:val="000000"/>
                <w:spacing w:val="-5"/>
                <w:sz w:val="24"/>
                <w:szCs w:val="24"/>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Pr="00AC4BD9" w:rsidRDefault="00A07DC6" w:rsidP="00714358">
            <w:pPr>
              <w:shd w:val="clear" w:color="auto" w:fill="FFFFFF"/>
              <w:snapToGrid w:val="0"/>
              <w:ind w:left="-37" w:firstLine="5"/>
              <w:jc w:val="center"/>
              <w:rPr>
                <w:rFonts w:ascii="Times New Roman" w:hAnsi="Times New Roman"/>
                <w:color w:val="000000"/>
                <w:sz w:val="24"/>
                <w:szCs w:val="24"/>
              </w:rPr>
            </w:pPr>
            <w:r>
              <w:rPr>
                <w:rFonts w:ascii="Times New Roman" w:hAnsi="Times New Roman"/>
                <w:color w:val="000000"/>
                <w:spacing w:val="-5"/>
                <w:sz w:val="24"/>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A07DC6" w:rsidP="00714358">
            <w:pPr>
              <w:shd w:val="clear" w:color="auto" w:fill="FFFFFF"/>
              <w:snapToGrid w:val="0"/>
              <w:ind w:left="-37" w:firstLine="5"/>
              <w:jc w:val="center"/>
              <w:rPr>
                <w:rFonts w:ascii="Times New Roman" w:hAnsi="Times New Roman"/>
                <w:color w:val="000000"/>
                <w:sz w:val="24"/>
                <w:szCs w:val="24"/>
              </w:rPr>
            </w:pPr>
            <w:r>
              <w:rPr>
                <w:rFonts w:ascii="Times New Roman" w:hAnsi="Times New Roman"/>
                <w:color w:val="000000"/>
                <w:spacing w:val="-5"/>
                <w:sz w:val="24"/>
                <w:szCs w:val="24"/>
              </w:rPr>
              <w:t>10000</w:t>
            </w:r>
          </w:p>
        </w:tc>
      </w:tr>
      <w:tr w:rsidR="00714358" w:rsidRPr="00CC1072" w:rsidTr="00714358">
        <w:trPr>
          <w:trHeight w:hRule="exact" w:val="283"/>
        </w:trPr>
        <w:tc>
          <w:tcPr>
            <w:tcW w:w="852" w:type="dxa"/>
            <w:tcBorders>
              <w:top w:val="single" w:sz="4" w:space="0" w:color="000000"/>
              <w:left w:val="single" w:sz="4" w:space="0" w:color="000000"/>
              <w:bottom w:val="single" w:sz="4" w:space="0" w:color="000000"/>
            </w:tcBorders>
            <w:shd w:val="clear" w:color="auto" w:fill="FFFFFF"/>
            <w:vAlign w:val="center"/>
          </w:tcPr>
          <w:p w:rsidR="00714358" w:rsidRDefault="00714358"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4</w:t>
            </w:r>
          </w:p>
        </w:tc>
        <w:tc>
          <w:tcPr>
            <w:tcW w:w="3023" w:type="dxa"/>
            <w:tcBorders>
              <w:top w:val="single" w:sz="4" w:space="0" w:color="000000"/>
              <w:left w:val="single" w:sz="4" w:space="0" w:color="000000"/>
              <w:bottom w:val="single" w:sz="4" w:space="0" w:color="000000"/>
            </w:tcBorders>
            <w:shd w:val="clear" w:color="auto" w:fill="FFFFFF"/>
          </w:tcPr>
          <w:p w:rsidR="00714358" w:rsidRPr="00AC4BD9" w:rsidRDefault="00714358" w:rsidP="00714358">
            <w:pPr>
              <w:shd w:val="clear" w:color="auto" w:fill="FFFFFF"/>
              <w:snapToGrid w:val="0"/>
              <w:rPr>
                <w:rFonts w:ascii="Times New Roman" w:hAnsi="Times New Roman"/>
                <w:color w:val="000000"/>
                <w:sz w:val="24"/>
                <w:szCs w:val="24"/>
              </w:rPr>
            </w:pPr>
            <w:r>
              <w:rPr>
                <w:rFonts w:ascii="Times New Roman" w:hAnsi="Times New Roman"/>
                <w:color w:val="000000"/>
                <w:sz w:val="24"/>
                <w:szCs w:val="24"/>
              </w:rPr>
              <w:t>Установка павильонов</w:t>
            </w:r>
          </w:p>
        </w:tc>
        <w:tc>
          <w:tcPr>
            <w:tcW w:w="1796" w:type="dxa"/>
            <w:tcBorders>
              <w:top w:val="single" w:sz="4" w:space="0" w:color="000000"/>
              <w:left w:val="single" w:sz="4" w:space="0" w:color="000000"/>
              <w:bottom w:val="single" w:sz="4" w:space="0" w:color="000000"/>
            </w:tcBorders>
            <w:shd w:val="clear" w:color="auto" w:fill="FFFFFF"/>
            <w:vAlign w:val="center"/>
          </w:tcPr>
          <w:p w:rsidR="00714358" w:rsidRPr="00AC4BD9" w:rsidRDefault="00714358" w:rsidP="002753D3">
            <w:pPr>
              <w:shd w:val="clear" w:color="auto" w:fill="FFFFFF"/>
              <w:snapToGrid w:val="0"/>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FFFFFF"/>
            <w:vAlign w:val="center"/>
          </w:tcPr>
          <w:p w:rsidR="00714358" w:rsidRPr="00AC4BD9" w:rsidRDefault="00A07DC6"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98000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714358" w:rsidP="00714358">
            <w:pPr>
              <w:shd w:val="clear" w:color="auto" w:fill="FFFFFF"/>
              <w:snapToGrid w:val="0"/>
              <w:ind w:left="-15"/>
              <w:jc w:val="center"/>
              <w:rPr>
                <w:rFonts w:ascii="Times New Roman" w:hAnsi="Times New Roman"/>
                <w:color w:val="000000"/>
                <w:spacing w:val="-2"/>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jc w:val="center"/>
              <w:rPr>
                <w:rFonts w:ascii="Times New Roman" w:hAnsi="Times New Roman"/>
                <w:color w:val="000000"/>
                <w:spacing w:val="-5"/>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Pr="00AC4BD9" w:rsidRDefault="00714358" w:rsidP="00714358">
            <w:pPr>
              <w:shd w:val="clear" w:color="auto" w:fill="FFFFFF"/>
              <w:snapToGrid w:val="0"/>
              <w:ind w:left="-37" w:firstLine="5"/>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714358" w:rsidP="00714358">
            <w:pPr>
              <w:shd w:val="clear" w:color="auto" w:fill="FFFFFF"/>
              <w:snapToGrid w:val="0"/>
              <w:ind w:left="-37" w:firstLine="5"/>
              <w:jc w:val="center"/>
              <w:rPr>
                <w:rFonts w:ascii="Times New Roman" w:hAnsi="Times New Roman"/>
                <w:color w:val="000000"/>
                <w:sz w:val="24"/>
                <w:szCs w:val="24"/>
              </w:rPr>
            </w:pPr>
          </w:p>
        </w:tc>
      </w:tr>
      <w:tr w:rsidR="00714358" w:rsidRPr="00CC1072" w:rsidTr="00714358">
        <w:trPr>
          <w:trHeight w:hRule="exact" w:val="283"/>
        </w:trPr>
        <w:tc>
          <w:tcPr>
            <w:tcW w:w="852" w:type="dxa"/>
            <w:tcBorders>
              <w:top w:val="single" w:sz="4" w:space="0" w:color="000000"/>
              <w:left w:val="single" w:sz="4" w:space="0" w:color="000000"/>
              <w:bottom w:val="single" w:sz="4" w:space="0" w:color="000000"/>
            </w:tcBorders>
            <w:shd w:val="clear" w:color="auto" w:fill="FFFFFF"/>
            <w:vAlign w:val="center"/>
          </w:tcPr>
          <w:p w:rsidR="00714358" w:rsidRDefault="00714358"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5</w:t>
            </w:r>
          </w:p>
        </w:tc>
        <w:tc>
          <w:tcPr>
            <w:tcW w:w="3023" w:type="dxa"/>
            <w:tcBorders>
              <w:top w:val="single" w:sz="4" w:space="0" w:color="000000"/>
              <w:left w:val="single" w:sz="4" w:space="0" w:color="000000"/>
              <w:bottom w:val="single" w:sz="4" w:space="0" w:color="000000"/>
            </w:tcBorders>
            <w:shd w:val="clear" w:color="auto" w:fill="FFFFFF"/>
          </w:tcPr>
          <w:p w:rsidR="00714358" w:rsidRPr="00AC4BD9" w:rsidRDefault="00714358" w:rsidP="00714358">
            <w:pPr>
              <w:shd w:val="clear" w:color="auto" w:fill="FFFFFF"/>
              <w:snapToGrid w:val="0"/>
              <w:rPr>
                <w:rFonts w:ascii="Times New Roman" w:hAnsi="Times New Roman"/>
                <w:color w:val="000000"/>
                <w:sz w:val="24"/>
                <w:szCs w:val="24"/>
              </w:rPr>
            </w:pPr>
            <w:r>
              <w:rPr>
                <w:rFonts w:ascii="Times New Roman" w:hAnsi="Times New Roman"/>
                <w:color w:val="000000"/>
                <w:sz w:val="24"/>
                <w:szCs w:val="24"/>
              </w:rPr>
              <w:t>Расчистка дорог от снега</w:t>
            </w:r>
          </w:p>
        </w:tc>
        <w:tc>
          <w:tcPr>
            <w:tcW w:w="1796" w:type="dxa"/>
            <w:tcBorders>
              <w:top w:val="single" w:sz="4" w:space="0" w:color="000000"/>
              <w:left w:val="single" w:sz="4" w:space="0" w:color="000000"/>
              <w:bottom w:val="single" w:sz="4" w:space="0" w:color="000000"/>
            </w:tcBorders>
            <w:shd w:val="clear" w:color="auto" w:fill="FFFFFF"/>
            <w:vAlign w:val="center"/>
          </w:tcPr>
          <w:p w:rsidR="00714358" w:rsidRPr="00AC4BD9" w:rsidRDefault="00337CF7"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129542,2</w:t>
            </w:r>
          </w:p>
        </w:tc>
        <w:tc>
          <w:tcPr>
            <w:tcW w:w="1418" w:type="dxa"/>
            <w:tcBorders>
              <w:top w:val="single" w:sz="4" w:space="0" w:color="000000"/>
              <w:left w:val="single" w:sz="4" w:space="0" w:color="000000"/>
              <w:bottom w:val="single" w:sz="4" w:space="0" w:color="000000"/>
            </w:tcBorders>
            <w:shd w:val="clear" w:color="auto" w:fill="FFFFFF"/>
            <w:vAlign w:val="center"/>
          </w:tcPr>
          <w:p w:rsidR="00714358" w:rsidRPr="00AC4BD9" w:rsidRDefault="00337CF7" w:rsidP="00714358">
            <w:pPr>
              <w:shd w:val="clear" w:color="auto" w:fill="FFFFFF"/>
              <w:snapToGrid w:val="0"/>
              <w:jc w:val="center"/>
              <w:rPr>
                <w:rFonts w:ascii="Times New Roman" w:hAnsi="Times New Roman"/>
                <w:color w:val="000000"/>
                <w:sz w:val="24"/>
                <w:szCs w:val="24"/>
              </w:rPr>
            </w:pPr>
            <w:r>
              <w:rPr>
                <w:rFonts w:ascii="Times New Roman" w:hAnsi="Times New Roman"/>
                <w:color w:val="000000"/>
                <w:sz w:val="24"/>
                <w:szCs w:val="24"/>
              </w:rPr>
              <w:t>129542,2</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4358" w:rsidRPr="00AC4BD9" w:rsidRDefault="00337CF7" w:rsidP="00714358">
            <w:pPr>
              <w:shd w:val="clear" w:color="auto" w:fill="FFFFFF"/>
              <w:snapToGrid w:val="0"/>
              <w:ind w:left="-15"/>
              <w:jc w:val="center"/>
              <w:rPr>
                <w:rFonts w:ascii="Times New Roman" w:hAnsi="Times New Roman"/>
                <w:color w:val="000000"/>
                <w:spacing w:val="-2"/>
                <w:sz w:val="24"/>
                <w:szCs w:val="24"/>
              </w:rPr>
            </w:pPr>
            <w:r>
              <w:rPr>
                <w:rFonts w:ascii="Times New Roman" w:hAnsi="Times New Roman"/>
                <w:color w:val="000000"/>
                <w:sz w:val="24"/>
                <w:szCs w:val="24"/>
              </w:rPr>
              <w:t>129542,2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337CF7" w:rsidP="00714358">
            <w:pPr>
              <w:shd w:val="clear" w:color="auto" w:fill="FFFFFF"/>
              <w:snapToGrid w:val="0"/>
              <w:jc w:val="center"/>
              <w:rPr>
                <w:rFonts w:ascii="Times New Roman" w:hAnsi="Times New Roman"/>
                <w:color w:val="000000"/>
                <w:spacing w:val="-5"/>
                <w:sz w:val="24"/>
                <w:szCs w:val="24"/>
              </w:rPr>
            </w:pPr>
            <w:r>
              <w:rPr>
                <w:rFonts w:ascii="Times New Roman" w:hAnsi="Times New Roman"/>
                <w:color w:val="000000"/>
                <w:sz w:val="24"/>
                <w:szCs w:val="24"/>
              </w:rPr>
              <w:t>129542,2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14358" w:rsidRPr="00AC4BD9" w:rsidRDefault="00337CF7" w:rsidP="00714358">
            <w:pPr>
              <w:shd w:val="clear" w:color="auto" w:fill="FFFFFF"/>
              <w:snapToGrid w:val="0"/>
              <w:ind w:left="-37" w:firstLine="5"/>
              <w:jc w:val="center"/>
              <w:rPr>
                <w:rFonts w:ascii="Times New Roman" w:hAnsi="Times New Roman"/>
                <w:color w:val="000000"/>
                <w:sz w:val="24"/>
                <w:szCs w:val="24"/>
              </w:rPr>
            </w:pPr>
            <w:r>
              <w:rPr>
                <w:rFonts w:ascii="Times New Roman" w:hAnsi="Times New Roman"/>
                <w:color w:val="000000"/>
                <w:sz w:val="24"/>
                <w:szCs w:val="24"/>
              </w:rPr>
              <w:t>129542,2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4358" w:rsidRPr="00AC4BD9" w:rsidRDefault="00337CF7" w:rsidP="00714358">
            <w:pPr>
              <w:shd w:val="clear" w:color="auto" w:fill="FFFFFF"/>
              <w:snapToGrid w:val="0"/>
              <w:ind w:left="-37" w:firstLine="5"/>
              <w:jc w:val="center"/>
              <w:rPr>
                <w:rFonts w:ascii="Times New Roman" w:hAnsi="Times New Roman"/>
                <w:color w:val="000000"/>
                <w:sz w:val="24"/>
                <w:szCs w:val="24"/>
              </w:rPr>
            </w:pPr>
            <w:r>
              <w:rPr>
                <w:rFonts w:ascii="Times New Roman" w:hAnsi="Times New Roman"/>
                <w:color w:val="000000"/>
                <w:sz w:val="24"/>
                <w:szCs w:val="24"/>
              </w:rPr>
              <w:t>129542,2</w:t>
            </w:r>
          </w:p>
        </w:tc>
      </w:tr>
    </w:tbl>
    <w:p w:rsidR="00AC4BD9" w:rsidRPr="00AC4BD9" w:rsidRDefault="00AC4BD9" w:rsidP="00AC4BD9">
      <w:pPr>
        <w:shd w:val="clear" w:color="auto" w:fill="FFFFFF"/>
        <w:ind w:right="-52" w:firstLine="540"/>
        <w:jc w:val="both"/>
        <w:rPr>
          <w:rFonts w:ascii="Times New Roman" w:hAnsi="Times New Roman"/>
          <w:sz w:val="28"/>
          <w:szCs w:val="28"/>
        </w:rPr>
      </w:pPr>
      <w:r w:rsidRPr="00AC4BD9">
        <w:rPr>
          <w:rFonts w:ascii="Times New Roman" w:hAnsi="Times New Roman"/>
          <w:sz w:val="28"/>
          <w:szCs w:val="28"/>
        </w:rPr>
        <w:t xml:space="preserve">В результате анализа </w:t>
      </w:r>
      <w:r w:rsidRPr="00AC4BD9">
        <w:rPr>
          <w:rFonts w:ascii="Times New Roman" w:hAnsi="Times New Roman"/>
          <w:bCs/>
          <w:sz w:val="28"/>
          <w:szCs w:val="28"/>
        </w:rPr>
        <w:t>состояния   улично-дорожной сети  сельского поселения</w:t>
      </w:r>
      <w:r w:rsidRPr="00AC4BD9">
        <w:rPr>
          <w:rFonts w:ascii="Times New Roman" w:hAnsi="Times New Roman"/>
          <w:sz w:val="28"/>
          <w:szCs w:val="28"/>
        </w:rPr>
        <w:t xml:space="preserve"> показано, что экономика поселе</w:t>
      </w:r>
      <w:r w:rsidRPr="00AC4BD9">
        <w:rPr>
          <w:rFonts w:ascii="Times New Roman" w:hAnsi="Times New Roman"/>
          <w:sz w:val="28"/>
          <w:szCs w:val="28"/>
        </w:rPr>
        <w:softHyphen/>
        <w:t>ния является малопривлекательной для частных инвестиций</w:t>
      </w:r>
      <w:r w:rsidRPr="00AC4BD9">
        <w:rPr>
          <w:rFonts w:ascii="Times New Roman" w:hAnsi="Times New Roman"/>
          <w:spacing w:val="-1"/>
          <w:sz w:val="28"/>
          <w:szCs w:val="28"/>
        </w:rPr>
        <w:t>.</w:t>
      </w:r>
      <w:r w:rsidRPr="00AC4BD9">
        <w:rPr>
          <w:rFonts w:ascii="Times New Roman" w:hAnsi="Times New Roman"/>
          <w:sz w:val="28"/>
          <w:szCs w:val="28"/>
        </w:rPr>
        <w:t xml:space="preserve"> Причинами тому служат </w:t>
      </w:r>
      <w:r w:rsidRPr="00AC4BD9">
        <w:rPr>
          <w:rFonts w:ascii="Times New Roman" w:hAnsi="Times New Roman"/>
          <w:spacing w:val="-1"/>
          <w:sz w:val="28"/>
          <w:szCs w:val="28"/>
        </w:rPr>
        <w:t xml:space="preserve">низкий уровень доходов населения, отсутствие роста объёмов производства, относительно </w:t>
      </w:r>
      <w:r w:rsidRPr="00AC4BD9">
        <w:rPr>
          <w:rFonts w:ascii="Times New Roman" w:hAnsi="Times New Roman"/>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AC4BD9">
        <w:rPr>
          <w:rFonts w:ascii="Times New Roman" w:hAnsi="Times New Roman"/>
          <w:sz w:val="28"/>
          <w:szCs w:val="28"/>
        </w:rPr>
        <w:softHyphen/>
        <w:t xml:space="preserve">ты </w:t>
      </w:r>
      <w:r w:rsidRPr="00AC4BD9">
        <w:rPr>
          <w:rFonts w:ascii="Times New Roman" w:hAnsi="Times New Roman"/>
          <w:sz w:val="28"/>
          <w:szCs w:val="28"/>
        </w:rPr>
        <w:lastRenderedPageBreak/>
        <w:t>транспортной  инфраструктуры поселения, осуществляют незначительные капиталь</w:t>
      </w:r>
      <w:r w:rsidRPr="00AC4BD9">
        <w:rPr>
          <w:rFonts w:ascii="Times New Roman" w:hAnsi="Times New Roman"/>
          <w:sz w:val="28"/>
          <w:szCs w:val="28"/>
        </w:rPr>
        <w:softHyphen/>
        <w:t>ные вложения. Поэтому в ка</w:t>
      </w:r>
      <w:r w:rsidRPr="00AC4BD9">
        <w:rPr>
          <w:rFonts w:ascii="Times New Roman" w:hAnsi="Times New Roman"/>
          <w:sz w:val="28"/>
          <w:szCs w:val="28"/>
        </w:rPr>
        <w:softHyphen/>
        <w:t>честве основного источника инвестиций предлагается подразумевать поступления от вы</w:t>
      </w:r>
      <w:r w:rsidRPr="00AC4BD9">
        <w:rPr>
          <w:rFonts w:ascii="Times New Roman" w:hAnsi="Times New Roman"/>
          <w:sz w:val="28"/>
          <w:szCs w:val="28"/>
        </w:rPr>
        <w:softHyphen/>
        <w:t>шестоящих бюджетов.</w:t>
      </w:r>
    </w:p>
    <w:p w:rsidR="00AC4BD9" w:rsidRDefault="00AC4BD9" w:rsidP="00AC4BD9">
      <w:pPr>
        <w:shd w:val="clear" w:color="auto" w:fill="FFFFFF"/>
        <w:ind w:right="-52" w:firstLine="708"/>
        <w:jc w:val="both"/>
        <w:rPr>
          <w:rFonts w:ascii="Times New Roman" w:hAnsi="Times New Roman"/>
          <w:sz w:val="28"/>
          <w:szCs w:val="28"/>
        </w:rPr>
      </w:pPr>
      <w:r w:rsidRPr="00AC4BD9">
        <w:rPr>
          <w:rFonts w:ascii="Times New Roman" w:hAnsi="Times New Roman"/>
          <w:spacing w:val="-1"/>
          <w:sz w:val="28"/>
          <w:szCs w:val="28"/>
        </w:rPr>
        <w:t>Оценочное распределение денежных средств на реализацию ПТ</w:t>
      </w:r>
      <w:r w:rsidR="00714358">
        <w:rPr>
          <w:rFonts w:ascii="Times New Roman" w:hAnsi="Times New Roman"/>
          <w:spacing w:val="-1"/>
          <w:sz w:val="28"/>
          <w:szCs w:val="28"/>
        </w:rPr>
        <w:t>Р (в ценах 2015</w:t>
      </w:r>
      <w:r w:rsidRPr="00AC4BD9">
        <w:rPr>
          <w:rFonts w:ascii="Times New Roman" w:hAnsi="Times New Roman"/>
          <w:spacing w:val="-1"/>
          <w:sz w:val="28"/>
          <w:szCs w:val="28"/>
        </w:rPr>
        <w:t xml:space="preserve"> го</w:t>
      </w:r>
      <w:r w:rsidRPr="00AC4BD9">
        <w:rPr>
          <w:rFonts w:ascii="Times New Roman" w:hAnsi="Times New Roman"/>
          <w:spacing w:val="-1"/>
          <w:sz w:val="28"/>
          <w:szCs w:val="28"/>
        </w:rPr>
        <w:softHyphen/>
      </w:r>
      <w:r w:rsidRPr="00AC4BD9">
        <w:rPr>
          <w:rFonts w:ascii="Times New Roman" w:hAnsi="Times New Roman"/>
          <w:sz w:val="28"/>
          <w:szCs w:val="28"/>
        </w:rPr>
        <w:t>да) приведено в таб.</w:t>
      </w:r>
    </w:p>
    <w:p w:rsidR="00AC4BD9" w:rsidRPr="00AC4BD9" w:rsidRDefault="00BC10F7" w:rsidP="00AC4BD9">
      <w:pPr>
        <w:shd w:val="clear" w:color="auto" w:fill="FFFFFF"/>
        <w:ind w:firstLine="708"/>
        <w:jc w:val="both"/>
        <w:rPr>
          <w:rFonts w:ascii="Times New Roman" w:hAnsi="Times New Roman"/>
          <w:b/>
          <w:color w:val="000000"/>
          <w:spacing w:val="-1"/>
          <w:sz w:val="28"/>
          <w:szCs w:val="28"/>
        </w:rPr>
      </w:pPr>
      <w:r>
        <w:rPr>
          <w:rFonts w:ascii="Times New Roman" w:hAnsi="Times New Roman"/>
          <w:b/>
          <w:color w:val="000000"/>
          <w:spacing w:val="-1"/>
          <w:sz w:val="28"/>
          <w:szCs w:val="28"/>
        </w:rPr>
        <w:t>Таблица 6</w:t>
      </w:r>
      <w:r w:rsidR="00AC4BD9" w:rsidRPr="00AC4BD9">
        <w:rPr>
          <w:rFonts w:ascii="Times New Roman" w:hAnsi="Times New Roman"/>
          <w:b/>
          <w:color w:val="000000"/>
          <w:spacing w:val="-1"/>
          <w:sz w:val="28"/>
          <w:szCs w:val="28"/>
        </w:rPr>
        <w:t>. Источники привлечения денежны</w:t>
      </w:r>
      <w:r>
        <w:rPr>
          <w:rFonts w:ascii="Times New Roman" w:hAnsi="Times New Roman"/>
          <w:b/>
          <w:color w:val="000000"/>
          <w:spacing w:val="-1"/>
          <w:sz w:val="28"/>
          <w:szCs w:val="28"/>
        </w:rPr>
        <w:t>х средств на реализацию ПКР</w:t>
      </w:r>
      <w:r w:rsidR="00AC4BD9" w:rsidRPr="00AC4BD9">
        <w:rPr>
          <w:rFonts w:ascii="Times New Roman" w:hAnsi="Times New Roman"/>
          <w:b/>
          <w:color w:val="000000"/>
          <w:spacing w:val="-1"/>
          <w:sz w:val="28"/>
          <w:szCs w:val="28"/>
        </w:rPr>
        <w:t xml:space="preserve">  сельского поселения, тыс. руб.</w:t>
      </w:r>
    </w:p>
    <w:tbl>
      <w:tblPr>
        <w:tblW w:w="1026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495"/>
        <w:gridCol w:w="1980"/>
        <w:gridCol w:w="1260"/>
        <w:gridCol w:w="1443"/>
      </w:tblGrid>
      <w:tr w:rsidR="00AC4BD9" w:rsidRPr="00AC4BD9" w:rsidTr="00714358">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ind w:left="58"/>
              <w:jc w:val="center"/>
              <w:rPr>
                <w:rFonts w:ascii="Times New Roman" w:eastAsia="Arial" w:hAnsi="Times New Roman"/>
                <w:b/>
                <w:sz w:val="28"/>
                <w:szCs w:val="28"/>
              </w:rPr>
            </w:pPr>
            <w:r w:rsidRPr="00AC4BD9">
              <w:rPr>
                <w:rFonts w:ascii="Times New Roman" w:eastAsia="Arial" w:hAnsi="Times New Roman"/>
                <w:b/>
                <w:sz w:val="28"/>
                <w:szCs w:val="28"/>
              </w:rPr>
              <w:t>№</w:t>
            </w:r>
          </w:p>
        </w:tc>
        <w:tc>
          <w:tcPr>
            <w:tcW w:w="2016"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ind w:left="149"/>
              <w:jc w:val="center"/>
              <w:rPr>
                <w:rFonts w:ascii="Times New Roman" w:hAnsi="Times New Roman"/>
                <w:b/>
                <w:spacing w:val="-3"/>
                <w:sz w:val="28"/>
                <w:szCs w:val="28"/>
              </w:rPr>
            </w:pPr>
            <w:r w:rsidRPr="00AC4BD9">
              <w:rPr>
                <w:rFonts w:ascii="Times New Roman" w:hAnsi="Times New Roman"/>
                <w:b/>
                <w:spacing w:val="-3"/>
                <w:sz w:val="28"/>
                <w:szCs w:val="2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spacing w:line="274" w:lineRule="exact"/>
              <w:ind w:left="86" w:right="86" w:firstLine="72"/>
              <w:jc w:val="center"/>
              <w:rPr>
                <w:rFonts w:ascii="Times New Roman" w:hAnsi="Times New Roman"/>
                <w:b/>
                <w:sz w:val="28"/>
                <w:szCs w:val="28"/>
              </w:rPr>
            </w:pPr>
            <w:r w:rsidRPr="00AC4BD9">
              <w:rPr>
                <w:rFonts w:ascii="Times New Roman" w:hAnsi="Times New Roman"/>
                <w:b/>
                <w:spacing w:val="-2"/>
                <w:sz w:val="28"/>
                <w:szCs w:val="28"/>
              </w:rPr>
              <w:t>Бюджеты всех уров</w:t>
            </w:r>
            <w:r w:rsidRPr="00AC4BD9">
              <w:rPr>
                <w:rFonts w:ascii="Times New Roman" w:hAnsi="Times New Roman"/>
                <w:b/>
                <w:spacing w:val="-2"/>
                <w:sz w:val="28"/>
                <w:szCs w:val="28"/>
              </w:rPr>
              <w:softHyphen/>
            </w:r>
            <w:r w:rsidRPr="00AC4BD9">
              <w:rPr>
                <w:rFonts w:ascii="Times New Roman" w:hAnsi="Times New Roman"/>
                <w:b/>
                <w:spacing w:val="-4"/>
                <w:sz w:val="28"/>
                <w:szCs w:val="28"/>
              </w:rPr>
              <w:t>ней и част</w:t>
            </w:r>
            <w:r w:rsidRPr="00AC4BD9">
              <w:rPr>
                <w:rFonts w:ascii="Times New Roman" w:hAnsi="Times New Roman"/>
                <w:b/>
                <w:spacing w:val="-4"/>
                <w:sz w:val="28"/>
                <w:szCs w:val="28"/>
              </w:rPr>
              <w:softHyphen/>
            </w:r>
            <w:r w:rsidRPr="00AC4BD9">
              <w:rPr>
                <w:rFonts w:ascii="Times New Roman" w:hAnsi="Times New Roman"/>
                <w:b/>
                <w:spacing w:val="-2"/>
                <w:sz w:val="28"/>
                <w:szCs w:val="28"/>
              </w:rPr>
              <w:t>ные инве</w:t>
            </w:r>
            <w:r w:rsidRPr="00AC4BD9">
              <w:rPr>
                <w:rFonts w:ascii="Times New Roman" w:hAnsi="Times New Roman"/>
                <w:b/>
                <w:spacing w:val="-2"/>
                <w:sz w:val="28"/>
                <w:szCs w:val="28"/>
              </w:rPr>
              <w:softHyphen/>
            </w:r>
            <w:r w:rsidRPr="00AC4BD9">
              <w:rPr>
                <w:rFonts w:ascii="Times New Roman" w:hAnsi="Times New Roman"/>
                <w:b/>
                <w:sz w:val="28"/>
                <w:szCs w:val="28"/>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spacing w:line="278" w:lineRule="exact"/>
              <w:ind w:left="38" w:right="53"/>
              <w:jc w:val="center"/>
              <w:rPr>
                <w:rFonts w:ascii="Times New Roman" w:hAnsi="Times New Roman"/>
                <w:b/>
                <w:sz w:val="28"/>
                <w:szCs w:val="28"/>
              </w:rPr>
            </w:pPr>
            <w:r w:rsidRPr="00AC4BD9">
              <w:rPr>
                <w:rFonts w:ascii="Times New Roman" w:hAnsi="Times New Roman"/>
                <w:b/>
                <w:spacing w:val="-1"/>
                <w:sz w:val="28"/>
                <w:szCs w:val="28"/>
              </w:rPr>
              <w:t xml:space="preserve">В </w:t>
            </w:r>
            <w:proofErr w:type="spellStart"/>
            <w:r w:rsidRPr="00AC4BD9">
              <w:rPr>
                <w:rFonts w:ascii="Times New Roman" w:hAnsi="Times New Roman"/>
                <w:b/>
                <w:spacing w:val="-1"/>
                <w:sz w:val="28"/>
                <w:szCs w:val="28"/>
              </w:rPr>
              <w:t>т.ч</w:t>
            </w:r>
            <w:proofErr w:type="spellEnd"/>
            <w:r w:rsidRPr="00AC4BD9">
              <w:rPr>
                <w:rFonts w:ascii="Times New Roman" w:hAnsi="Times New Roman"/>
                <w:b/>
                <w:spacing w:val="-1"/>
                <w:sz w:val="28"/>
                <w:szCs w:val="28"/>
              </w:rPr>
              <w:t xml:space="preserve">.  федеральный </w:t>
            </w:r>
            <w:r w:rsidRPr="00AC4BD9">
              <w:rPr>
                <w:rFonts w:ascii="Times New Roman" w:hAnsi="Times New Roman"/>
                <w:b/>
                <w:sz w:val="28"/>
                <w:szCs w:val="28"/>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spacing w:line="274" w:lineRule="exact"/>
              <w:ind w:left="110" w:right="120"/>
              <w:jc w:val="center"/>
              <w:rPr>
                <w:rFonts w:ascii="Times New Roman" w:hAnsi="Times New Roman"/>
                <w:b/>
                <w:sz w:val="28"/>
                <w:szCs w:val="28"/>
              </w:rPr>
            </w:pPr>
            <w:r w:rsidRPr="00AC4BD9">
              <w:rPr>
                <w:rFonts w:ascii="Times New Roman" w:hAnsi="Times New Roman"/>
                <w:b/>
                <w:spacing w:val="-3"/>
                <w:sz w:val="28"/>
                <w:szCs w:val="28"/>
              </w:rPr>
              <w:t xml:space="preserve">В </w:t>
            </w:r>
            <w:proofErr w:type="spellStart"/>
            <w:r w:rsidRPr="00AC4BD9">
              <w:rPr>
                <w:rFonts w:ascii="Times New Roman" w:hAnsi="Times New Roman"/>
                <w:b/>
                <w:spacing w:val="-3"/>
                <w:sz w:val="28"/>
                <w:szCs w:val="28"/>
              </w:rPr>
              <w:t>т.ч</w:t>
            </w:r>
            <w:proofErr w:type="spellEnd"/>
            <w:r w:rsidRPr="00AC4BD9">
              <w:rPr>
                <w:rFonts w:ascii="Times New Roman" w:hAnsi="Times New Roman"/>
                <w:b/>
                <w:spacing w:val="-3"/>
                <w:sz w:val="28"/>
                <w:szCs w:val="28"/>
              </w:rPr>
              <w:t xml:space="preserve">. </w:t>
            </w:r>
            <w:r w:rsidRPr="00AC4BD9">
              <w:rPr>
                <w:rFonts w:ascii="Times New Roman" w:hAnsi="Times New Roman"/>
                <w:b/>
                <w:sz w:val="28"/>
                <w:szCs w:val="28"/>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AC4BD9" w:rsidRPr="00AC4BD9" w:rsidRDefault="00AC4BD9" w:rsidP="00714358">
            <w:pPr>
              <w:shd w:val="clear" w:color="auto" w:fill="FFFFFF"/>
              <w:snapToGrid w:val="0"/>
              <w:spacing w:line="274" w:lineRule="exact"/>
              <w:jc w:val="center"/>
              <w:rPr>
                <w:rFonts w:ascii="Times New Roman" w:hAnsi="Times New Roman"/>
                <w:b/>
                <w:sz w:val="28"/>
                <w:szCs w:val="28"/>
              </w:rPr>
            </w:pPr>
            <w:r w:rsidRPr="00AC4BD9">
              <w:rPr>
                <w:rFonts w:ascii="Times New Roman" w:hAnsi="Times New Roman"/>
                <w:b/>
                <w:sz w:val="28"/>
                <w:szCs w:val="28"/>
              </w:rPr>
              <w:t xml:space="preserve">В </w:t>
            </w:r>
            <w:proofErr w:type="spellStart"/>
            <w:r w:rsidRPr="00AC4BD9">
              <w:rPr>
                <w:rFonts w:ascii="Times New Roman" w:hAnsi="Times New Roman"/>
                <w:b/>
                <w:sz w:val="28"/>
                <w:szCs w:val="28"/>
              </w:rPr>
              <w:t>т.ч</w:t>
            </w:r>
            <w:proofErr w:type="spellEnd"/>
            <w:r w:rsidRPr="00AC4BD9">
              <w:rPr>
                <w:rFonts w:ascii="Times New Roman" w:hAnsi="Times New Roman"/>
                <w:b/>
                <w:sz w:val="28"/>
                <w:szCs w:val="28"/>
              </w:rPr>
              <w:t>.</w:t>
            </w:r>
          </w:p>
          <w:p w:rsidR="00AC4BD9" w:rsidRPr="00714358" w:rsidRDefault="00714358" w:rsidP="00714358">
            <w:pPr>
              <w:shd w:val="clear" w:color="auto" w:fill="FFFFFF"/>
              <w:spacing w:line="274" w:lineRule="exact"/>
              <w:jc w:val="center"/>
              <w:rPr>
                <w:rFonts w:ascii="Times New Roman" w:hAnsi="Times New Roman"/>
                <w:b/>
                <w:spacing w:val="-1"/>
                <w:sz w:val="28"/>
                <w:szCs w:val="28"/>
              </w:rPr>
            </w:pPr>
            <w:r>
              <w:rPr>
                <w:rFonts w:ascii="Times New Roman" w:hAnsi="Times New Roman"/>
                <w:b/>
                <w:spacing w:val="-1"/>
                <w:sz w:val="28"/>
                <w:szCs w:val="28"/>
              </w:rPr>
              <w:t>б</w:t>
            </w:r>
            <w:r w:rsidR="00AC4BD9" w:rsidRPr="00AC4BD9">
              <w:rPr>
                <w:rFonts w:ascii="Times New Roman" w:hAnsi="Times New Roman"/>
                <w:b/>
                <w:spacing w:val="-1"/>
                <w:sz w:val="28"/>
                <w:szCs w:val="28"/>
              </w:rPr>
              <w:t>юджет</w:t>
            </w:r>
            <w:r>
              <w:rPr>
                <w:rFonts w:ascii="Times New Roman" w:hAnsi="Times New Roman"/>
                <w:b/>
                <w:spacing w:val="-1"/>
                <w:sz w:val="28"/>
                <w:szCs w:val="28"/>
              </w:rPr>
              <w:t xml:space="preserve"> </w:t>
            </w:r>
            <w:r w:rsidR="00AC4BD9" w:rsidRPr="00AC4BD9">
              <w:rPr>
                <w:rFonts w:ascii="Times New Roman" w:hAnsi="Times New Roman"/>
                <w:b/>
                <w:spacing w:val="-2"/>
                <w:sz w:val="28"/>
                <w:szCs w:val="28"/>
              </w:rPr>
              <w:t>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BD9" w:rsidRPr="00AC4BD9" w:rsidRDefault="00AC4BD9" w:rsidP="00714358">
            <w:pPr>
              <w:shd w:val="clear" w:color="auto" w:fill="FFFFFF"/>
              <w:snapToGrid w:val="0"/>
              <w:spacing w:line="278" w:lineRule="exact"/>
              <w:ind w:left="86" w:right="115"/>
              <w:jc w:val="center"/>
              <w:rPr>
                <w:rFonts w:ascii="Times New Roman" w:hAnsi="Times New Roman"/>
                <w:b/>
                <w:spacing w:val="-1"/>
                <w:sz w:val="28"/>
                <w:szCs w:val="28"/>
              </w:rPr>
            </w:pPr>
            <w:r w:rsidRPr="00AC4BD9">
              <w:rPr>
                <w:rFonts w:ascii="Times New Roman" w:hAnsi="Times New Roman"/>
                <w:b/>
                <w:spacing w:val="-1"/>
                <w:sz w:val="28"/>
                <w:szCs w:val="28"/>
              </w:rPr>
              <w:t xml:space="preserve">В </w:t>
            </w:r>
            <w:proofErr w:type="spellStart"/>
            <w:r w:rsidRPr="00AC4BD9">
              <w:rPr>
                <w:rFonts w:ascii="Times New Roman" w:hAnsi="Times New Roman"/>
                <w:b/>
                <w:spacing w:val="-1"/>
                <w:sz w:val="28"/>
                <w:szCs w:val="28"/>
              </w:rPr>
              <w:t>т.ч</w:t>
            </w:r>
            <w:proofErr w:type="spellEnd"/>
            <w:r w:rsidRPr="00AC4BD9">
              <w:rPr>
                <w:rFonts w:ascii="Times New Roman" w:hAnsi="Times New Roman"/>
                <w:b/>
                <w:spacing w:val="-1"/>
                <w:sz w:val="28"/>
                <w:szCs w:val="28"/>
              </w:rPr>
              <w:t>. вне</w:t>
            </w:r>
            <w:r w:rsidRPr="00AC4BD9">
              <w:rPr>
                <w:rFonts w:ascii="Times New Roman" w:hAnsi="Times New Roman"/>
                <w:b/>
                <w:spacing w:val="-1"/>
                <w:sz w:val="28"/>
                <w:szCs w:val="28"/>
              </w:rPr>
              <w:softHyphen/>
            </w:r>
            <w:r w:rsidRPr="00AC4BD9">
              <w:rPr>
                <w:rFonts w:ascii="Times New Roman" w:hAnsi="Times New Roman"/>
                <w:b/>
                <w:spacing w:val="-3"/>
                <w:sz w:val="28"/>
                <w:szCs w:val="28"/>
              </w:rPr>
              <w:t xml:space="preserve">бюджетные </w:t>
            </w:r>
            <w:r w:rsidRPr="00AC4BD9">
              <w:rPr>
                <w:rFonts w:ascii="Times New Roman" w:hAnsi="Times New Roman"/>
                <w:b/>
                <w:spacing w:val="-1"/>
                <w:sz w:val="28"/>
                <w:szCs w:val="28"/>
              </w:rPr>
              <w:t>источники</w:t>
            </w:r>
          </w:p>
        </w:tc>
      </w:tr>
      <w:tr w:rsidR="00337CF7" w:rsidRPr="00AC4BD9" w:rsidTr="00AC4BD9">
        <w:trPr>
          <w:trHeight w:hRule="exact" w:val="533"/>
        </w:trPr>
        <w:tc>
          <w:tcPr>
            <w:tcW w:w="552" w:type="dxa"/>
            <w:tcBorders>
              <w:top w:val="single" w:sz="4" w:space="0" w:color="000000"/>
              <w:left w:val="single" w:sz="4" w:space="0" w:color="000000"/>
              <w:bottom w:val="single" w:sz="4" w:space="0" w:color="000000"/>
            </w:tcBorders>
            <w:shd w:val="clear" w:color="auto" w:fill="FFFFFF"/>
            <w:vAlign w:val="center"/>
          </w:tcPr>
          <w:p w:rsidR="00337CF7" w:rsidRPr="00AC4BD9" w:rsidRDefault="00337CF7" w:rsidP="00714358">
            <w:pPr>
              <w:shd w:val="clear" w:color="auto" w:fill="FFFFFF"/>
              <w:snapToGrid w:val="0"/>
              <w:ind w:left="14"/>
              <w:jc w:val="center"/>
              <w:rPr>
                <w:rFonts w:ascii="Times New Roman" w:hAnsi="Times New Roman"/>
                <w:sz w:val="28"/>
                <w:szCs w:val="28"/>
              </w:rPr>
            </w:pPr>
            <w:r w:rsidRPr="00AC4BD9">
              <w:rPr>
                <w:rFonts w:ascii="Times New Roman" w:hAnsi="Times New Roman"/>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337CF7" w:rsidRDefault="00337CF7" w:rsidP="00714358">
            <w:pPr>
              <w:shd w:val="clear" w:color="auto" w:fill="FFFFFF"/>
              <w:snapToGrid w:val="0"/>
              <w:rPr>
                <w:rFonts w:ascii="Times New Roman" w:hAnsi="Times New Roman"/>
                <w:color w:val="000000"/>
                <w:sz w:val="28"/>
                <w:szCs w:val="28"/>
              </w:rPr>
            </w:pPr>
            <w:r w:rsidRPr="00AC4BD9">
              <w:rPr>
                <w:rFonts w:ascii="Times New Roman" w:hAnsi="Times New Roman"/>
                <w:color w:val="000000"/>
                <w:sz w:val="28"/>
                <w:szCs w:val="28"/>
              </w:rPr>
              <w:t>Ремонт дорог</w:t>
            </w:r>
          </w:p>
          <w:p w:rsidR="00337CF7" w:rsidRPr="00AC4BD9" w:rsidRDefault="00337CF7" w:rsidP="00714358">
            <w:pPr>
              <w:shd w:val="clear" w:color="auto" w:fill="FFFFFF"/>
              <w:snapToGrid w:val="0"/>
              <w:rPr>
                <w:rFonts w:ascii="Times New Roman" w:hAnsi="Times New Roman"/>
                <w:color w:val="000000"/>
                <w:sz w:val="28"/>
                <w:szCs w:val="28"/>
              </w:rPr>
            </w:pPr>
          </w:p>
          <w:p w:rsidR="00337CF7" w:rsidRPr="00AC4BD9" w:rsidRDefault="00337CF7" w:rsidP="00714358">
            <w:pPr>
              <w:shd w:val="clear" w:color="auto" w:fill="FFFFFF"/>
              <w:snapToGrid w:val="0"/>
              <w:rPr>
                <w:rFonts w:ascii="Times New Roman" w:hAnsi="Times New Roman"/>
                <w:color w:val="000000"/>
                <w:sz w:val="28"/>
                <w:szCs w:val="28"/>
              </w:rPr>
            </w:pPr>
          </w:p>
          <w:p w:rsidR="00337CF7" w:rsidRPr="00AC4BD9" w:rsidRDefault="00337CF7" w:rsidP="00714358">
            <w:pPr>
              <w:shd w:val="clear" w:color="auto" w:fill="FFFFFF"/>
              <w:snapToGrid w:val="0"/>
              <w:rPr>
                <w:rFonts w:ascii="Times New Roman" w:hAnsi="Times New Roman"/>
                <w:color w:val="000000"/>
                <w:sz w:val="28"/>
                <w:szCs w:val="28"/>
              </w:rPr>
            </w:pPr>
          </w:p>
          <w:p w:rsidR="00337CF7" w:rsidRPr="00AC4BD9" w:rsidRDefault="00337CF7" w:rsidP="00714358">
            <w:pPr>
              <w:shd w:val="clear" w:color="auto" w:fill="FFFFFF"/>
              <w:snapToGrid w:val="0"/>
              <w:rPr>
                <w:rFonts w:ascii="Times New Roman" w:hAnsi="Times New Roman"/>
                <w:color w:val="000000"/>
                <w:sz w:val="28"/>
                <w:szCs w:val="28"/>
              </w:rPr>
            </w:pPr>
            <w:proofErr w:type="spellStart"/>
            <w:r w:rsidRPr="00AC4BD9">
              <w:rPr>
                <w:rFonts w:ascii="Times New Roman" w:hAnsi="Times New Roman"/>
                <w:color w:val="000000"/>
                <w:sz w:val="28"/>
                <w:szCs w:val="28"/>
              </w:rPr>
              <w:t>сетидорожной</w:t>
            </w:r>
            <w:proofErr w:type="spellEnd"/>
            <w:r w:rsidRPr="00AC4BD9">
              <w:rPr>
                <w:rFonts w:ascii="Times New Roman" w:hAnsi="Times New Roman"/>
                <w:color w:val="000000"/>
                <w:sz w:val="28"/>
                <w:szCs w:val="28"/>
              </w:rPr>
              <w:t xml:space="preserve"> </w:t>
            </w:r>
          </w:p>
        </w:tc>
        <w:tc>
          <w:tcPr>
            <w:tcW w:w="1517" w:type="dxa"/>
            <w:tcBorders>
              <w:top w:val="single" w:sz="4" w:space="0" w:color="000000"/>
              <w:left w:val="single" w:sz="4" w:space="0" w:color="000000"/>
              <w:bottom w:val="single" w:sz="4" w:space="0" w:color="000000"/>
            </w:tcBorders>
            <w:shd w:val="clear" w:color="auto" w:fill="FFFFFF"/>
          </w:tcPr>
          <w:p w:rsidR="00337CF7" w:rsidRPr="00337CF7" w:rsidRDefault="00337CF7" w:rsidP="00630042">
            <w:pPr>
              <w:shd w:val="clear" w:color="auto" w:fill="FFFFFF"/>
              <w:snapToGrid w:val="0"/>
              <w:rPr>
                <w:rFonts w:ascii="Times New Roman" w:hAnsi="Times New Roman"/>
                <w:sz w:val="24"/>
                <w:szCs w:val="24"/>
              </w:rPr>
            </w:pPr>
            <w:r w:rsidRPr="00337CF7">
              <w:rPr>
                <w:rFonts w:ascii="Times New Roman" w:hAnsi="Times New Roman"/>
                <w:sz w:val="24"/>
                <w:szCs w:val="24"/>
              </w:rPr>
              <w:t>1804</w:t>
            </w:r>
            <w:r w:rsidR="00BC10F7">
              <w:rPr>
                <w:rFonts w:ascii="Times New Roman" w:hAnsi="Times New Roman"/>
                <w:sz w:val="24"/>
                <w:szCs w:val="24"/>
              </w:rPr>
              <w:t>,</w:t>
            </w:r>
            <w:r w:rsidRPr="00337CF7">
              <w:rPr>
                <w:rFonts w:ascii="Times New Roman" w:hAnsi="Times New Roman"/>
                <w:sz w:val="24"/>
                <w:szCs w:val="24"/>
              </w:rPr>
              <w:t>250</w:t>
            </w:r>
          </w:p>
        </w:tc>
        <w:tc>
          <w:tcPr>
            <w:tcW w:w="1495"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ind w:right="5"/>
              <w:jc w:val="center"/>
              <w:rPr>
                <w:rFonts w:ascii="Times New Roman" w:hAnsi="Times New Roman"/>
                <w:sz w:val="28"/>
                <w:szCs w:val="28"/>
              </w:rPr>
            </w:pPr>
            <w:r w:rsidRPr="00AC4BD9">
              <w:rPr>
                <w:rFonts w:ascii="Times New Roman" w:hAnsi="Times New Roman"/>
                <w:sz w:val="28"/>
                <w:szCs w:val="28"/>
              </w:rPr>
              <w:t>0</w:t>
            </w:r>
          </w:p>
        </w:tc>
        <w:tc>
          <w:tcPr>
            <w:tcW w:w="198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337CF7" w:rsidRPr="00337CF7" w:rsidRDefault="00337CF7" w:rsidP="00AC4BD9">
            <w:pPr>
              <w:shd w:val="clear" w:color="auto" w:fill="FFFFFF"/>
              <w:snapToGrid w:val="0"/>
              <w:rPr>
                <w:rFonts w:ascii="Times New Roman" w:hAnsi="Times New Roman"/>
                <w:sz w:val="24"/>
                <w:szCs w:val="24"/>
              </w:rPr>
            </w:pPr>
            <w:r w:rsidRPr="00337CF7">
              <w:rPr>
                <w:rFonts w:ascii="Times New Roman" w:hAnsi="Times New Roman"/>
                <w:sz w:val="24"/>
                <w:szCs w:val="24"/>
              </w:rPr>
              <w:t>1804</w:t>
            </w:r>
            <w:r w:rsidR="00BC10F7">
              <w:rPr>
                <w:rFonts w:ascii="Times New Roman" w:hAnsi="Times New Roman"/>
                <w:sz w:val="24"/>
                <w:szCs w:val="24"/>
              </w:rPr>
              <w:t>,</w:t>
            </w:r>
            <w:r w:rsidRPr="00337CF7">
              <w:rPr>
                <w:rFonts w:ascii="Times New Roman" w:hAnsi="Times New Roman"/>
                <w:sz w:val="24"/>
                <w:szCs w:val="24"/>
              </w:rPr>
              <w:t>250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r>
      <w:tr w:rsidR="00337CF7" w:rsidRPr="00AC4BD9" w:rsidTr="00AC4BD9">
        <w:trPr>
          <w:trHeight w:hRule="exact" w:val="555"/>
        </w:trPr>
        <w:tc>
          <w:tcPr>
            <w:tcW w:w="552" w:type="dxa"/>
            <w:tcBorders>
              <w:top w:val="single" w:sz="4" w:space="0" w:color="000000"/>
              <w:left w:val="single" w:sz="4" w:space="0" w:color="000000"/>
              <w:bottom w:val="single" w:sz="4" w:space="0" w:color="000000"/>
            </w:tcBorders>
            <w:shd w:val="clear" w:color="auto" w:fill="FFFFFF"/>
            <w:vAlign w:val="center"/>
          </w:tcPr>
          <w:p w:rsidR="00337CF7" w:rsidRPr="00AC4BD9" w:rsidRDefault="00337CF7" w:rsidP="00714358">
            <w:pPr>
              <w:shd w:val="clear" w:color="auto" w:fill="FFFFFF"/>
              <w:snapToGrid w:val="0"/>
              <w:ind w:left="14"/>
              <w:jc w:val="center"/>
              <w:rPr>
                <w:rFonts w:ascii="Times New Roman" w:hAnsi="Times New Roman"/>
                <w:sz w:val="28"/>
                <w:szCs w:val="28"/>
              </w:rPr>
            </w:pPr>
            <w:r w:rsidRPr="00AC4BD9">
              <w:rPr>
                <w:rFonts w:ascii="Times New Roman" w:hAnsi="Times New Roman"/>
                <w:sz w:val="28"/>
                <w:szCs w:val="28"/>
              </w:rPr>
              <w:t>2</w:t>
            </w:r>
          </w:p>
        </w:tc>
        <w:tc>
          <w:tcPr>
            <w:tcW w:w="2016" w:type="dxa"/>
            <w:tcBorders>
              <w:top w:val="single" w:sz="4" w:space="0" w:color="000000"/>
              <w:left w:val="single" w:sz="4" w:space="0" w:color="000000"/>
              <w:bottom w:val="single" w:sz="4" w:space="0" w:color="000000"/>
            </w:tcBorders>
            <w:shd w:val="clear" w:color="auto" w:fill="FFFFFF"/>
          </w:tcPr>
          <w:p w:rsidR="00337CF7" w:rsidRDefault="00337CF7" w:rsidP="00714358">
            <w:pPr>
              <w:shd w:val="clear" w:color="auto" w:fill="FFFFFF"/>
              <w:snapToGrid w:val="0"/>
              <w:rPr>
                <w:rFonts w:ascii="Times New Roman" w:hAnsi="Times New Roman"/>
                <w:color w:val="000000"/>
                <w:sz w:val="28"/>
                <w:szCs w:val="28"/>
              </w:rPr>
            </w:pPr>
            <w:r w:rsidRPr="00AC4BD9">
              <w:rPr>
                <w:rFonts w:ascii="Times New Roman" w:hAnsi="Times New Roman"/>
                <w:color w:val="000000"/>
                <w:sz w:val="28"/>
                <w:szCs w:val="28"/>
              </w:rPr>
              <w:t xml:space="preserve">Освещение </w:t>
            </w:r>
          </w:p>
          <w:p w:rsidR="00337CF7" w:rsidRDefault="00337CF7" w:rsidP="00714358">
            <w:pPr>
              <w:shd w:val="clear" w:color="auto" w:fill="FFFFFF"/>
              <w:snapToGrid w:val="0"/>
              <w:rPr>
                <w:rFonts w:ascii="Times New Roman" w:hAnsi="Times New Roman"/>
                <w:color w:val="000000"/>
                <w:sz w:val="28"/>
                <w:szCs w:val="28"/>
              </w:rPr>
            </w:pPr>
          </w:p>
          <w:p w:rsidR="00337CF7" w:rsidRPr="00AC4BD9" w:rsidRDefault="00337CF7" w:rsidP="00714358">
            <w:pPr>
              <w:shd w:val="clear" w:color="auto" w:fill="FFFFFF"/>
              <w:snapToGrid w:val="0"/>
              <w:rPr>
                <w:rFonts w:ascii="Times New Roman" w:hAnsi="Times New Roman"/>
                <w:color w:val="000000"/>
                <w:sz w:val="28"/>
                <w:szCs w:val="28"/>
              </w:rPr>
            </w:pPr>
          </w:p>
        </w:tc>
        <w:tc>
          <w:tcPr>
            <w:tcW w:w="1517" w:type="dxa"/>
            <w:tcBorders>
              <w:top w:val="single" w:sz="4" w:space="0" w:color="000000"/>
              <w:left w:val="single" w:sz="4" w:space="0" w:color="000000"/>
              <w:bottom w:val="single" w:sz="4" w:space="0" w:color="000000"/>
            </w:tcBorders>
            <w:shd w:val="clear" w:color="auto" w:fill="FFFFFF"/>
          </w:tcPr>
          <w:p w:rsidR="00337CF7" w:rsidRPr="00AC4BD9" w:rsidRDefault="00337CF7" w:rsidP="00630042">
            <w:pPr>
              <w:shd w:val="clear" w:color="auto" w:fill="FFFFFF"/>
              <w:snapToGrid w:val="0"/>
              <w:rPr>
                <w:rFonts w:ascii="Times New Roman" w:hAnsi="Times New Roman"/>
                <w:sz w:val="28"/>
                <w:szCs w:val="28"/>
              </w:rPr>
            </w:pPr>
            <w:r>
              <w:rPr>
                <w:rFonts w:ascii="Times New Roman" w:hAnsi="Times New Roman"/>
                <w:color w:val="000000"/>
                <w:sz w:val="24"/>
                <w:szCs w:val="24"/>
              </w:rPr>
              <w:t>2700</w:t>
            </w:r>
            <w:r w:rsidR="00BC10F7">
              <w:rPr>
                <w:rFonts w:ascii="Times New Roman" w:hAnsi="Times New Roman"/>
                <w:color w:val="000000"/>
                <w:sz w:val="24"/>
                <w:szCs w:val="24"/>
              </w:rPr>
              <w:t>,</w:t>
            </w:r>
            <w:r>
              <w:rPr>
                <w:rFonts w:ascii="Times New Roman" w:hAnsi="Times New Roman"/>
                <w:color w:val="000000"/>
                <w:sz w:val="24"/>
                <w:szCs w:val="24"/>
              </w:rPr>
              <w:t xml:space="preserve"> 000</w:t>
            </w:r>
          </w:p>
        </w:tc>
        <w:tc>
          <w:tcPr>
            <w:tcW w:w="1495"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ind w:right="5"/>
              <w:jc w:val="center"/>
              <w:rPr>
                <w:rFonts w:ascii="Times New Roman" w:hAnsi="Times New Roman"/>
                <w:sz w:val="28"/>
                <w:szCs w:val="28"/>
              </w:rPr>
            </w:pPr>
            <w:r w:rsidRPr="00AC4BD9">
              <w:rPr>
                <w:rFonts w:ascii="Times New Roman" w:hAnsi="Times New Roman"/>
                <w:sz w:val="28"/>
                <w:szCs w:val="28"/>
              </w:rPr>
              <w:t>0</w:t>
            </w:r>
          </w:p>
        </w:tc>
        <w:tc>
          <w:tcPr>
            <w:tcW w:w="198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337CF7" w:rsidRPr="00AC4BD9" w:rsidRDefault="00337CF7" w:rsidP="00AC4BD9">
            <w:pPr>
              <w:shd w:val="clear" w:color="auto" w:fill="FFFFFF"/>
              <w:snapToGrid w:val="0"/>
              <w:rPr>
                <w:rFonts w:ascii="Times New Roman" w:hAnsi="Times New Roman"/>
                <w:sz w:val="28"/>
                <w:szCs w:val="28"/>
              </w:rPr>
            </w:pPr>
            <w:r>
              <w:rPr>
                <w:rFonts w:ascii="Times New Roman" w:hAnsi="Times New Roman"/>
                <w:color w:val="000000"/>
                <w:sz w:val="24"/>
                <w:szCs w:val="24"/>
              </w:rPr>
              <w:t>2700</w:t>
            </w:r>
            <w:r w:rsidR="00BC10F7">
              <w:rPr>
                <w:rFonts w:ascii="Times New Roman" w:hAnsi="Times New Roman"/>
                <w:color w:val="000000"/>
                <w:sz w:val="24"/>
                <w:szCs w:val="24"/>
              </w:rPr>
              <w:t>,</w:t>
            </w:r>
            <w:r>
              <w:rPr>
                <w:rFonts w:ascii="Times New Roman" w:hAnsi="Times New Roman"/>
                <w:color w:val="000000"/>
                <w:sz w:val="24"/>
                <w:szCs w:val="24"/>
              </w:rPr>
              <w:t xml:space="preserve"> 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r>
      <w:tr w:rsidR="00337CF7" w:rsidRPr="00AC4BD9" w:rsidTr="00714358">
        <w:trPr>
          <w:trHeight w:hRule="exact" w:val="758"/>
        </w:trPr>
        <w:tc>
          <w:tcPr>
            <w:tcW w:w="552" w:type="dxa"/>
            <w:tcBorders>
              <w:top w:val="single" w:sz="4" w:space="0" w:color="000000"/>
              <w:left w:val="single" w:sz="4" w:space="0" w:color="000000"/>
              <w:bottom w:val="single" w:sz="4" w:space="0" w:color="000000"/>
            </w:tcBorders>
            <w:shd w:val="clear" w:color="auto" w:fill="FFFFFF"/>
            <w:vAlign w:val="center"/>
          </w:tcPr>
          <w:p w:rsidR="00337CF7" w:rsidRPr="00AC4BD9" w:rsidRDefault="00337CF7" w:rsidP="00714358">
            <w:pPr>
              <w:shd w:val="clear" w:color="auto" w:fill="FFFFFF"/>
              <w:snapToGrid w:val="0"/>
              <w:ind w:left="14"/>
              <w:jc w:val="center"/>
              <w:rPr>
                <w:rFonts w:ascii="Times New Roman" w:hAnsi="Times New Roman"/>
                <w:sz w:val="28"/>
                <w:szCs w:val="28"/>
              </w:rPr>
            </w:pPr>
            <w:r>
              <w:rPr>
                <w:rFonts w:ascii="Times New Roman" w:hAnsi="Times New Roman"/>
                <w:sz w:val="28"/>
                <w:szCs w:val="28"/>
              </w:rPr>
              <w:t>3</w:t>
            </w:r>
          </w:p>
        </w:tc>
        <w:tc>
          <w:tcPr>
            <w:tcW w:w="2016" w:type="dxa"/>
            <w:tcBorders>
              <w:top w:val="single" w:sz="4" w:space="0" w:color="000000"/>
              <w:left w:val="single" w:sz="4" w:space="0" w:color="000000"/>
              <w:bottom w:val="single" w:sz="4" w:space="0" w:color="000000"/>
            </w:tcBorders>
            <w:shd w:val="clear" w:color="auto" w:fill="FFFFFF"/>
          </w:tcPr>
          <w:p w:rsidR="00337CF7" w:rsidRDefault="00337CF7" w:rsidP="00714358">
            <w:pPr>
              <w:shd w:val="clear" w:color="auto" w:fill="FFFFFF"/>
              <w:snapToGrid w:val="0"/>
              <w:rPr>
                <w:rFonts w:ascii="Times New Roman" w:hAnsi="Times New Roman"/>
                <w:color w:val="000000"/>
                <w:sz w:val="28"/>
                <w:szCs w:val="28"/>
              </w:rPr>
            </w:pPr>
            <w:r w:rsidRPr="00714358">
              <w:rPr>
                <w:rFonts w:ascii="Times New Roman" w:hAnsi="Times New Roman"/>
                <w:color w:val="000000"/>
                <w:sz w:val="28"/>
                <w:szCs w:val="28"/>
              </w:rPr>
              <w:t xml:space="preserve">Обустройство парковочных </w:t>
            </w:r>
          </w:p>
          <w:p w:rsidR="00337CF7" w:rsidRPr="00714358" w:rsidRDefault="00337CF7" w:rsidP="00714358">
            <w:pPr>
              <w:shd w:val="clear" w:color="auto" w:fill="FFFFFF"/>
              <w:snapToGrid w:val="0"/>
              <w:rPr>
                <w:rFonts w:ascii="Times New Roman" w:hAnsi="Times New Roman"/>
                <w:color w:val="000000"/>
                <w:sz w:val="28"/>
                <w:szCs w:val="28"/>
              </w:rPr>
            </w:pPr>
            <w:r w:rsidRPr="00714358">
              <w:rPr>
                <w:rFonts w:ascii="Times New Roman" w:hAnsi="Times New Roman"/>
                <w:color w:val="000000"/>
                <w:sz w:val="28"/>
                <w:szCs w:val="28"/>
              </w:rPr>
              <w:t>мест</w:t>
            </w:r>
          </w:p>
        </w:tc>
        <w:tc>
          <w:tcPr>
            <w:tcW w:w="1517" w:type="dxa"/>
            <w:tcBorders>
              <w:top w:val="single" w:sz="4" w:space="0" w:color="000000"/>
              <w:left w:val="single" w:sz="4" w:space="0" w:color="000000"/>
              <w:bottom w:val="single" w:sz="4" w:space="0" w:color="000000"/>
            </w:tcBorders>
            <w:shd w:val="clear" w:color="auto" w:fill="FFFFFF"/>
          </w:tcPr>
          <w:p w:rsidR="00337CF7" w:rsidRPr="00337CF7" w:rsidRDefault="002753D3" w:rsidP="00630042">
            <w:pPr>
              <w:shd w:val="clear" w:color="auto" w:fill="FFFFFF"/>
              <w:snapToGrid w:val="0"/>
              <w:rPr>
                <w:rFonts w:ascii="Times New Roman" w:hAnsi="Times New Roman"/>
                <w:sz w:val="24"/>
                <w:szCs w:val="24"/>
              </w:rPr>
            </w:pPr>
            <w:r>
              <w:rPr>
                <w:rFonts w:ascii="Times New Roman" w:hAnsi="Times New Roman"/>
                <w:sz w:val="24"/>
                <w:szCs w:val="24"/>
              </w:rPr>
              <w:t>6</w:t>
            </w:r>
            <w:r w:rsidR="00337CF7" w:rsidRPr="00337CF7">
              <w:rPr>
                <w:rFonts w:ascii="Times New Roman" w:hAnsi="Times New Roman"/>
                <w:sz w:val="24"/>
                <w:szCs w:val="24"/>
              </w:rPr>
              <w:t>0</w:t>
            </w:r>
            <w:r w:rsidR="00BC10F7">
              <w:rPr>
                <w:rFonts w:ascii="Times New Roman" w:hAnsi="Times New Roman"/>
                <w:sz w:val="24"/>
                <w:szCs w:val="24"/>
              </w:rPr>
              <w:t>,</w:t>
            </w:r>
            <w:r w:rsidR="00337CF7" w:rsidRPr="00337CF7">
              <w:rPr>
                <w:rFonts w:ascii="Times New Roman" w:hAnsi="Times New Roman"/>
                <w:sz w:val="24"/>
                <w:szCs w:val="24"/>
              </w:rPr>
              <w:t>000</w:t>
            </w:r>
          </w:p>
        </w:tc>
        <w:tc>
          <w:tcPr>
            <w:tcW w:w="1495"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ind w:right="5"/>
              <w:jc w:val="center"/>
              <w:rPr>
                <w:rFonts w:ascii="Times New Roman" w:hAnsi="Times New Roman"/>
                <w:sz w:val="28"/>
                <w:szCs w:val="28"/>
              </w:rPr>
            </w:pPr>
            <w:r w:rsidRPr="00AC4BD9">
              <w:rPr>
                <w:rFonts w:ascii="Times New Roman" w:hAnsi="Times New Roman"/>
                <w:sz w:val="28"/>
                <w:szCs w:val="28"/>
              </w:rPr>
              <w:t>0</w:t>
            </w:r>
          </w:p>
        </w:tc>
        <w:tc>
          <w:tcPr>
            <w:tcW w:w="198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337CF7" w:rsidRPr="00337CF7" w:rsidRDefault="002753D3" w:rsidP="00714358">
            <w:pPr>
              <w:shd w:val="clear" w:color="auto" w:fill="FFFFFF"/>
              <w:snapToGrid w:val="0"/>
              <w:rPr>
                <w:rFonts w:ascii="Times New Roman" w:hAnsi="Times New Roman"/>
                <w:sz w:val="24"/>
                <w:szCs w:val="24"/>
              </w:rPr>
            </w:pPr>
            <w:r>
              <w:rPr>
                <w:rFonts w:ascii="Times New Roman" w:hAnsi="Times New Roman"/>
                <w:sz w:val="24"/>
                <w:szCs w:val="24"/>
              </w:rPr>
              <w:t>6</w:t>
            </w:r>
            <w:r w:rsidR="00337CF7" w:rsidRPr="00337CF7">
              <w:rPr>
                <w:rFonts w:ascii="Times New Roman" w:hAnsi="Times New Roman"/>
                <w:sz w:val="24"/>
                <w:szCs w:val="24"/>
              </w:rPr>
              <w:t>0</w:t>
            </w:r>
            <w:r w:rsidR="00BC10F7">
              <w:rPr>
                <w:rFonts w:ascii="Times New Roman" w:hAnsi="Times New Roman"/>
                <w:sz w:val="24"/>
                <w:szCs w:val="24"/>
              </w:rPr>
              <w:t>,</w:t>
            </w:r>
            <w:r w:rsidR="00337CF7" w:rsidRPr="00337CF7">
              <w:rPr>
                <w:rFonts w:ascii="Times New Roman" w:hAnsi="Times New Roman"/>
                <w:sz w:val="24"/>
                <w:szCs w:val="24"/>
              </w:rPr>
              <w:t>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r>
      <w:tr w:rsidR="00337CF7" w:rsidRPr="00AC4BD9" w:rsidTr="00714358">
        <w:trPr>
          <w:trHeight w:hRule="exact" w:val="699"/>
        </w:trPr>
        <w:tc>
          <w:tcPr>
            <w:tcW w:w="552" w:type="dxa"/>
            <w:tcBorders>
              <w:top w:val="single" w:sz="4" w:space="0" w:color="000000"/>
              <w:left w:val="single" w:sz="4" w:space="0" w:color="000000"/>
              <w:bottom w:val="single" w:sz="4" w:space="0" w:color="000000"/>
            </w:tcBorders>
            <w:shd w:val="clear" w:color="auto" w:fill="FFFFFF"/>
            <w:vAlign w:val="center"/>
          </w:tcPr>
          <w:p w:rsidR="00337CF7" w:rsidRPr="00AC4BD9" w:rsidRDefault="00337CF7" w:rsidP="00714358">
            <w:pPr>
              <w:shd w:val="clear" w:color="auto" w:fill="FFFFFF"/>
              <w:snapToGrid w:val="0"/>
              <w:ind w:left="14"/>
              <w:jc w:val="center"/>
              <w:rPr>
                <w:rFonts w:ascii="Times New Roman" w:hAnsi="Times New Roman"/>
                <w:sz w:val="28"/>
                <w:szCs w:val="28"/>
              </w:rPr>
            </w:pPr>
            <w:r>
              <w:rPr>
                <w:rFonts w:ascii="Times New Roman" w:hAnsi="Times New Roman"/>
                <w:sz w:val="28"/>
                <w:szCs w:val="28"/>
              </w:rPr>
              <w:t>4</w:t>
            </w:r>
          </w:p>
        </w:tc>
        <w:tc>
          <w:tcPr>
            <w:tcW w:w="2016" w:type="dxa"/>
            <w:tcBorders>
              <w:top w:val="single" w:sz="4" w:space="0" w:color="000000"/>
              <w:left w:val="single" w:sz="4" w:space="0" w:color="000000"/>
              <w:bottom w:val="single" w:sz="4" w:space="0" w:color="000000"/>
            </w:tcBorders>
            <w:shd w:val="clear" w:color="auto" w:fill="FFFFFF"/>
          </w:tcPr>
          <w:p w:rsidR="00337CF7" w:rsidRPr="00714358" w:rsidRDefault="00337CF7" w:rsidP="00714358">
            <w:pPr>
              <w:shd w:val="clear" w:color="auto" w:fill="FFFFFF"/>
              <w:snapToGrid w:val="0"/>
              <w:rPr>
                <w:rFonts w:ascii="Times New Roman" w:hAnsi="Times New Roman"/>
                <w:color w:val="000000"/>
                <w:sz w:val="28"/>
                <w:szCs w:val="28"/>
              </w:rPr>
            </w:pPr>
            <w:r w:rsidRPr="00714358">
              <w:rPr>
                <w:rFonts w:ascii="Times New Roman" w:hAnsi="Times New Roman"/>
                <w:color w:val="000000"/>
                <w:sz w:val="28"/>
                <w:szCs w:val="28"/>
              </w:rPr>
              <w:t>Установка павильонов</w:t>
            </w:r>
          </w:p>
        </w:tc>
        <w:tc>
          <w:tcPr>
            <w:tcW w:w="1517" w:type="dxa"/>
            <w:tcBorders>
              <w:top w:val="single" w:sz="4" w:space="0" w:color="000000"/>
              <w:left w:val="single" w:sz="4" w:space="0" w:color="000000"/>
              <w:bottom w:val="single" w:sz="4" w:space="0" w:color="000000"/>
            </w:tcBorders>
            <w:shd w:val="clear" w:color="auto" w:fill="FFFFFF"/>
          </w:tcPr>
          <w:p w:rsidR="00337CF7" w:rsidRPr="00AC4BD9" w:rsidRDefault="00337CF7" w:rsidP="00630042">
            <w:pPr>
              <w:shd w:val="clear" w:color="auto" w:fill="FFFFFF"/>
              <w:snapToGrid w:val="0"/>
              <w:rPr>
                <w:rFonts w:ascii="Times New Roman" w:hAnsi="Times New Roman"/>
                <w:sz w:val="28"/>
                <w:szCs w:val="28"/>
              </w:rPr>
            </w:pPr>
            <w:r>
              <w:rPr>
                <w:rFonts w:ascii="Times New Roman" w:hAnsi="Times New Roman"/>
                <w:sz w:val="28"/>
                <w:szCs w:val="28"/>
              </w:rPr>
              <w:t>98</w:t>
            </w:r>
            <w:r w:rsidR="00BC10F7">
              <w:rPr>
                <w:rFonts w:ascii="Times New Roman" w:hAnsi="Times New Roman"/>
                <w:sz w:val="28"/>
                <w:szCs w:val="28"/>
              </w:rPr>
              <w:t>,</w:t>
            </w:r>
            <w:r>
              <w:rPr>
                <w:rFonts w:ascii="Times New Roman" w:hAnsi="Times New Roman"/>
                <w:sz w:val="28"/>
                <w:szCs w:val="28"/>
              </w:rPr>
              <w:t>000</w:t>
            </w:r>
          </w:p>
        </w:tc>
        <w:tc>
          <w:tcPr>
            <w:tcW w:w="1495"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ind w:right="5"/>
              <w:jc w:val="center"/>
              <w:rPr>
                <w:rFonts w:ascii="Times New Roman" w:hAnsi="Times New Roman"/>
                <w:sz w:val="28"/>
                <w:szCs w:val="28"/>
              </w:rPr>
            </w:pPr>
            <w:r w:rsidRPr="00AC4BD9">
              <w:rPr>
                <w:rFonts w:ascii="Times New Roman" w:hAnsi="Times New Roman"/>
                <w:sz w:val="28"/>
                <w:szCs w:val="28"/>
              </w:rPr>
              <w:t>0</w:t>
            </w:r>
          </w:p>
        </w:tc>
        <w:tc>
          <w:tcPr>
            <w:tcW w:w="198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rPr>
                <w:rFonts w:ascii="Times New Roman" w:hAnsi="Times New Roman"/>
                <w:sz w:val="28"/>
                <w:szCs w:val="28"/>
              </w:rPr>
            </w:pPr>
            <w:r>
              <w:rPr>
                <w:rFonts w:ascii="Times New Roman" w:hAnsi="Times New Roman"/>
                <w:sz w:val="28"/>
                <w:szCs w:val="28"/>
              </w:rPr>
              <w:t>98</w:t>
            </w:r>
            <w:r w:rsidR="00BC10F7">
              <w:rPr>
                <w:rFonts w:ascii="Times New Roman" w:hAnsi="Times New Roman"/>
                <w:sz w:val="28"/>
                <w:szCs w:val="28"/>
              </w:rPr>
              <w:t>,</w:t>
            </w:r>
            <w:r>
              <w:rPr>
                <w:rFonts w:ascii="Times New Roman" w:hAnsi="Times New Roman"/>
                <w:sz w:val="28"/>
                <w:szCs w:val="28"/>
              </w:rPr>
              <w:t>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sidRPr="00AC4BD9">
              <w:rPr>
                <w:rFonts w:ascii="Times New Roman" w:hAnsi="Times New Roman"/>
                <w:sz w:val="28"/>
                <w:szCs w:val="28"/>
              </w:rPr>
              <w:t>0</w:t>
            </w:r>
          </w:p>
        </w:tc>
      </w:tr>
      <w:tr w:rsidR="00337CF7" w:rsidRPr="00AC4BD9" w:rsidTr="00714358">
        <w:trPr>
          <w:trHeight w:hRule="exact" w:val="709"/>
        </w:trPr>
        <w:tc>
          <w:tcPr>
            <w:tcW w:w="552" w:type="dxa"/>
            <w:tcBorders>
              <w:top w:val="single" w:sz="4" w:space="0" w:color="000000"/>
              <w:left w:val="single" w:sz="4" w:space="0" w:color="000000"/>
              <w:bottom w:val="single" w:sz="4" w:space="0" w:color="000000"/>
            </w:tcBorders>
            <w:shd w:val="clear" w:color="auto" w:fill="FFFFFF"/>
            <w:vAlign w:val="center"/>
          </w:tcPr>
          <w:p w:rsidR="00337CF7" w:rsidRPr="00AC4BD9" w:rsidRDefault="00337CF7" w:rsidP="00714358">
            <w:pPr>
              <w:shd w:val="clear" w:color="auto" w:fill="FFFFFF"/>
              <w:snapToGrid w:val="0"/>
              <w:ind w:left="14"/>
              <w:jc w:val="center"/>
              <w:rPr>
                <w:rFonts w:ascii="Times New Roman" w:hAnsi="Times New Roman"/>
                <w:sz w:val="28"/>
                <w:szCs w:val="28"/>
              </w:rPr>
            </w:pPr>
            <w:r>
              <w:rPr>
                <w:rFonts w:ascii="Times New Roman" w:hAnsi="Times New Roman"/>
                <w:sz w:val="28"/>
                <w:szCs w:val="28"/>
              </w:rPr>
              <w:t>5</w:t>
            </w:r>
          </w:p>
        </w:tc>
        <w:tc>
          <w:tcPr>
            <w:tcW w:w="2016" w:type="dxa"/>
            <w:tcBorders>
              <w:top w:val="single" w:sz="4" w:space="0" w:color="000000"/>
              <w:left w:val="single" w:sz="4" w:space="0" w:color="000000"/>
              <w:bottom w:val="single" w:sz="4" w:space="0" w:color="000000"/>
            </w:tcBorders>
            <w:shd w:val="clear" w:color="auto" w:fill="FFFFFF"/>
          </w:tcPr>
          <w:p w:rsidR="00337CF7" w:rsidRPr="00714358" w:rsidRDefault="00337CF7" w:rsidP="00714358">
            <w:pPr>
              <w:shd w:val="clear" w:color="auto" w:fill="FFFFFF"/>
              <w:snapToGrid w:val="0"/>
              <w:rPr>
                <w:rFonts w:ascii="Times New Roman" w:hAnsi="Times New Roman"/>
                <w:color w:val="000000"/>
                <w:sz w:val="28"/>
                <w:szCs w:val="28"/>
              </w:rPr>
            </w:pPr>
            <w:r w:rsidRPr="00714358">
              <w:rPr>
                <w:rFonts w:ascii="Times New Roman" w:hAnsi="Times New Roman"/>
                <w:color w:val="000000"/>
                <w:sz w:val="28"/>
                <w:szCs w:val="28"/>
              </w:rPr>
              <w:t>Расчистка дорог от снега</w:t>
            </w:r>
          </w:p>
        </w:tc>
        <w:tc>
          <w:tcPr>
            <w:tcW w:w="1517" w:type="dxa"/>
            <w:tcBorders>
              <w:top w:val="single" w:sz="4" w:space="0" w:color="000000"/>
              <w:left w:val="single" w:sz="4" w:space="0" w:color="000000"/>
              <w:bottom w:val="single" w:sz="4" w:space="0" w:color="000000"/>
            </w:tcBorders>
            <w:shd w:val="clear" w:color="auto" w:fill="FFFFFF"/>
          </w:tcPr>
          <w:p w:rsidR="00337CF7" w:rsidRPr="00AC4BD9" w:rsidRDefault="00337CF7" w:rsidP="00630042">
            <w:pPr>
              <w:shd w:val="clear" w:color="auto" w:fill="FFFFFF"/>
              <w:snapToGrid w:val="0"/>
              <w:rPr>
                <w:rFonts w:ascii="Times New Roman" w:hAnsi="Times New Roman"/>
                <w:sz w:val="28"/>
                <w:szCs w:val="28"/>
              </w:rPr>
            </w:pPr>
            <w:r>
              <w:rPr>
                <w:rFonts w:ascii="Times New Roman" w:hAnsi="Times New Roman"/>
                <w:color w:val="000000"/>
                <w:sz w:val="24"/>
                <w:szCs w:val="24"/>
              </w:rPr>
              <w:t>777</w:t>
            </w:r>
            <w:r w:rsidR="00BC10F7">
              <w:rPr>
                <w:rFonts w:ascii="Times New Roman" w:hAnsi="Times New Roman"/>
                <w:color w:val="000000"/>
                <w:sz w:val="24"/>
                <w:szCs w:val="24"/>
              </w:rPr>
              <w:t>,</w:t>
            </w:r>
            <w:r>
              <w:rPr>
                <w:rFonts w:ascii="Times New Roman" w:hAnsi="Times New Roman"/>
                <w:color w:val="000000"/>
                <w:sz w:val="24"/>
                <w:szCs w:val="24"/>
              </w:rPr>
              <w:t>253</w:t>
            </w:r>
          </w:p>
        </w:tc>
        <w:tc>
          <w:tcPr>
            <w:tcW w:w="1495"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ind w:right="5"/>
              <w:jc w:val="center"/>
              <w:rPr>
                <w:rFonts w:ascii="Times New Roman" w:hAnsi="Times New Roman"/>
                <w:sz w:val="28"/>
                <w:szCs w:val="28"/>
              </w:rPr>
            </w:pPr>
            <w:r>
              <w:rPr>
                <w:rFonts w:ascii="Times New Roman" w:hAnsi="Times New Roman"/>
                <w:sz w:val="28"/>
                <w:szCs w:val="28"/>
              </w:rPr>
              <w:t>0</w:t>
            </w:r>
          </w:p>
        </w:tc>
        <w:tc>
          <w:tcPr>
            <w:tcW w:w="1980" w:type="dxa"/>
            <w:tcBorders>
              <w:top w:val="single" w:sz="4" w:space="0" w:color="000000"/>
              <w:left w:val="single" w:sz="4" w:space="0" w:color="000000"/>
              <w:bottom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Pr>
                <w:rFonts w:ascii="Times New Roman" w:hAnsi="Times New Roman"/>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337CF7" w:rsidRPr="00AC4BD9" w:rsidRDefault="00337CF7" w:rsidP="00AC4BD9">
            <w:pPr>
              <w:shd w:val="clear" w:color="auto" w:fill="FFFFFF"/>
              <w:snapToGrid w:val="0"/>
              <w:rPr>
                <w:rFonts w:ascii="Times New Roman" w:hAnsi="Times New Roman"/>
                <w:sz w:val="28"/>
                <w:szCs w:val="28"/>
              </w:rPr>
            </w:pPr>
            <w:r>
              <w:rPr>
                <w:rFonts w:ascii="Times New Roman" w:hAnsi="Times New Roman"/>
                <w:color w:val="000000"/>
                <w:sz w:val="24"/>
                <w:szCs w:val="24"/>
              </w:rPr>
              <w:t>777</w:t>
            </w:r>
            <w:r w:rsidR="00BC10F7">
              <w:rPr>
                <w:rFonts w:ascii="Times New Roman" w:hAnsi="Times New Roman"/>
                <w:color w:val="000000"/>
                <w:sz w:val="24"/>
                <w:szCs w:val="24"/>
              </w:rPr>
              <w:t>,</w:t>
            </w:r>
            <w:r>
              <w:rPr>
                <w:rFonts w:ascii="Times New Roman" w:hAnsi="Times New Roman"/>
                <w:color w:val="000000"/>
                <w:sz w:val="24"/>
                <w:szCs w:val="24"/>
              </w:rPr>
              <w:t>253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337CF7" w:rsidRPr="00AC4BD9" w:rsidRDefault="00337CF7" w:rsidP="00714358">
            <w:pPr>
              <w:shd w:val="clear" w:color="auto" w:fill="FFFFFF"/>
              <w:snapToGrid w:val="0"/>
              <w:jc w:val="center"/>
              <w:rPr>
                <w:rFonts w:ascii="Times New Roman" w:hAnsi="Times New Roman"/>
                <w:sz w:val="28"/>
                <w:szCs w:val="28"/>
              </w:rPr>
            </w:pPr>
            <w:r>
              <w:rPr>
                <w:rFonts w:ascii="Times New Roman" w:hAnsi="Times New Roman"/>
                <w:sz w:val="28"/>
                <w:szCs w:val="28"/>
              </w:rPr>
              <w:t>0</w:t>
            </w:r>
          </w:p>
        </w:tc>
      </w:tr>
    </w:tbl>
    <w:p w:rsidR="00AC4BD9" w:rsidRPr="00AC4BD9" w:rsidRDefault="00AC4BD9" w:rsidP="00AC4BD9">
      <w:pPr>
        <w:shd w:val="clear" w:color="auto" w:fill="FFFFFF"/>
        <w:spacing w:line="360" w:lineRule="auto"/>
        <w:ind w:right="-52" w:firstLine="708"/>
        <w:jc w:val="both"/>
        <w:rPr>
          <w:rFonts w:ascii="Times New Roman" w:hAnsi="Times New Roman"/>
          <w:sz w:val="28"/>
          <w:szCs w:val="28"/>
        </w:rPr>
      </w:pPr>
      <w:r w:rsidRPr="00AC4BD9">
        <w:rPr>
          <w:rFonts w:ascii="Times New Roman" w:hAnsi="Times New Roman"/>
          <w:sz w:val="28"/>
          <w:szCs w:val="28"/>
        </w:rPr>
        <w:t>Под внебюджетными источниками понимаются средства пред</w:t>
      </w:r>
      <w:r w:rsidRPr="00AC4BD9">
        <w:rPr>
          <w:rFonts w:ascii="Times New Roman" w:hAnsi="Times New Roman"/>
          <w:sz w:val="28"/>
          <w:szCs w:val="28"/>
        </w:rPr>
        <w:softHyphen/>
        <w:t>приятий, внешних инвесторов и потребителей. Более конкретно распределение источни</w:t>
      </w:r>
      <w:r w:rsidRPr="00AC4BD9">
        <w:rPr>
          <w:rFonts w:ascii="Times New Roman" w:hAnsi="Times New Roman"/>
          <w:sz w:val="28"/>
          <w:szCs w:val="28"/>
        </w:rPr>
        <w:softHyphen/>
        <w:t>ков финансирования определяется при разработке инвестиционных проектов.</w:t>
      </w:r>
    </w:p>
    <w:p w:rsidR="00AC4BD9" w:rsidRPr="00AC4BD9" w:rsidRDefault="00AC4BD9" w:rsidP="00AC4BD9">
      <w:pPr>
        <w:shd w:val="clear" w:color="auto" w:fill="FFFFFF"/>
        <w:spacing w:line="360" w:lineRule="auto"/>
        <w:ind w:left="67" w:right="130" w:firstLine="768"/>
        <w:jc w:val="both"/>
        <w:rPr>
          <w:rFonts w:ascii="Times New Roman" w:hAnsi="Times New Roman"/>
          <w:sz w:val="28"/>
          <w:szCs w:val="28"/>
        </w:rPr>
      </w:pPr>
      <w:r w:rsidRPr="00AC4BD9">
        <w:rPr>
          <w:rFonts w:ascii="Times New Roman" w:hAnsi="Times New Roman"/>
          <w:spacing w:val="-1"/>
          <w:sz w:val="28"/>
          <w:szCs w:val="28"/>
        </w:rPr>
        <w:t>Перспек</w:t>
      </w:r>
      <w:r>
        <w:rPr>
          <w:rFonts w:ascii="Times New Roman" w:hAnsi="Times New Roman"/>
          <w:spacing w:val="-1"/>
          <w:sz w:val="28"/>
          <w:szCs w:val="28"/>
        </w:rPr>
        <w:t>тивы сельского поселения до 2020</w:t>
      </w:r>
      <w:r w:rsidRPr="00AC4BD9">
        <w:rPr>
          <w:rFonts w:ascii="Times New Roman" w:hAnsi="Times New Roman"/>
          <w:spacing w:val="-1"/>
          <w:sz w:val="28"/>
          <w:szCs w:val="28"/>
        </w:rPr>
        <w:t xml:space="preserve"> года связаны с расширением производ</w:t>
      </w:r>
      <w:r w:rsidRPr="00AC4BD9">
        <w:rPr>
          <w:rFonts w:ascii="Times New Roman" w:hAnsi="Times New Roman"/>
          <w:spacing w:val="-1"/>
          <w:sz w:val="28"/>
          <w:szCs w:val="28"/>
        </w:rPr>
        <w:softHyphen/>
        <w:t>ства в сельском хозяйстве, растениеводстве, животноводстве, личных подсобных хозяйст</w:t>
      </w:r>
      <w:r w:rsidRPr="00AC4BD9">
        <w:rPr>
          <w:rFonts w:ascii="Times New Roman" w:hAnsi="Times New Roman"/>
          <w:spacing w:val="-1"/>
          <w:sz w:val="28"/>
          <w:szCs w:val="28"/>
        </w:rPr>
        <w:softHyphen/>
      </w:r>
      <w:r w:rsidRPr="00AC4BD9">
        <w:rPr>
          <w:rFonts w:ascii="Times New Roman" w:hAnsi="Times New Roman"/>
          <w:sz w:val="28"/>
          <w:szCs w:val="28"/>
        </w:rPr>
        <w:t>вах.</w:t>
      </w:r>
    </w:p>
    <w:p w:rsidR="00AC4BD9" w:rsidRPr="00AC4BD9" w:rsidRDefault="00AC4BD9" w:rsidP="00AC4BD9">
      <w:pPr>
        <w:shd w:val="clear" w:color="auto" w:fill="FFFFFF"/>
        <w:spacing w:line="360" w:lineRule="auto"/>
        <w:ind w:left="72" w:right="130" w:firstLine="706"/>
        <w:jc w:val="both"/>
        <w:rPr>
          <w:rFonts w:ascii="Times New Roman" w:hAnsi="Times New Roman"/>
          <w:spacing w:val="-1"/>
          <w:sz w:val="28"/>
          <w:szCs w:val="28"/>
        </w:rPr>
      </w:pPr>
      <w:r w:rsidRPr="00AC4BD9">
        <w:rPr>
          <w:rFonts w:ascii="Times New Roman" w:hAnsi="Times New Roman"/>
          <w:sz w:val="28"/>
          <w:szCs w:val="28"/>
        </w:rPr>
        <w:t>Рассматривая интегральные показатели текущего уровня социально-</w:t>
      </w:r>
      <w:r w:rsidRPr="00AC4BD9">
        <w:rPr>
          <w:rFonts w:ascii="Times New Roman" w:hAnsi="Times New Roman"/>
          <w:spacing w:val="-1"/>
          <w:sz w:val="28"/>
          <w:szCs w:val="28"/>
        </w:rPr>
        <w:t>экономического развития сельского поселения, отмечается следующее:</w:t>
      </w:r>
    </w:p>
    <w:p w:rsidR="00AC4BD9" w:rsidRPr="00AC4BD9" w:rsidRDefault="00AC4BD9" w:rsidP="00AC4BD9">
      <w:pPr>
        <w:widowControl w:val="0"/>
        <w:numPr>
          <w:ilvl w:val="0"/>
          <w:numId w:val="12"/>
        </w:numPr>
        <w:shd w:val="clear" w:color="auto" w:fill="FFFFFF"/>
        <w:tabs>
          <w:tab w:val="left" w:pos="917"/>
        </w:tabs>
        <w:suppressAutoHyphens/>
        <w:autoSpaceDE w:val="0"/>
        <w:spacing w:after="0" w:line="360" w:lineRule="auto"/>
        <w:ind w:left="782"/>
        <w:rPr>
          <w:rFonts w:ascii="Times New Roman" w:hAnsi="Times New Roman"/>
          <w:sz w:val="28"/>
          <w:szCs w:val="28"/>
        </w:rPr>
      </w:pPr>
      <w:r w:rsidRPr="00AC4BD9">
        <w:rPr>
          <w:rFonts w:ascii="Times New Roman" w:hAnsi="Times New Roman"/>
          <w:sz w:val="28"/>
          <w:szCs w:val="28"/>
        </w:rPr>
        <w:t>бюджетная обеспеченность низкая.</w:t>
      </w:r>
    </w:p>
    <w:p w:rsidR="00AC4BD9" w:rsidRPr="00AC4BD9" w:rsidRDefault="00AC4BD9" w:rsidP="00AC4BD9">
      <w:pPr>
        <w:widowControl w:val="0"/>
        <w:numPr>
          <w:ilvl w:val="0"/>
          <w:numId w:val="12"/>
        </w:numPr>
        <w:shd w:val="clear" w:color="auto" w:fill="FFFFFF"/>
        <w:tabs>
          <w:tab w:val="left" w:pos="917"/>
        </w:tabs>
        <w:suppressAutoHyphens/>
        <w:autoSpaceDE w:val="0"/>
        <w:spacing w:after="0" w:line="360" w:lineRule="auto"/>
        <w:ind w:left="782"/>
        <w:rPr>
          <w:rFonts w:ascii="Times New Roman" w:hAnsi="Times New Roman"/>
          <w:sz w:val="28"/>
          <w:szCs w:val="28"/>
        </w:rPr>
      </w:pPr>
      <w:r w:rsidRPr="00AC4BD9">
        <w:rPr>
          <w:rFonts w:ascii="Times New Roman" w:hAnsi="Times New Roman"/>
          <w:sz w:val="28"/>
          <w:szCs w:val="28"/>
        </w:rPr>
        <w:t>транспортная доступность населенных пунктов поселения низкая;</w:t>
      </w:r>
    </w:p>
    <w:p w:rsidR="00AC4BD9" w:rsidRPr="00AC4BD9" w:rsidRDefault="00AC4BD9" w:rsidP="00AC4BD9">
      <w:pPr>
        <w:widowControl w:val="0"/>
        <w:numPr>
          <w:ilvl w:val="0"/>
          <w:numId w:val="12"/>
        </w:numPr>
        <w:shd w:val="clear" w:color="auto" w:fill="FFFFFF"/>
        <w:tabs>
          <w:tab w:val="left" w:pos="917"/>
        </w:tabs>
        <w:suppressAutoHyphens/>
        <w:autoSpaceDE w:val="0"/>
        <w:spacing w:after="0" w:line="360" w:lineRule="auto"/>
        <w:ind w:left="72" w:right="125" w:firstLine="710"/>
        <w:jc w:val="both"/>
        <w:rPr>
          <w:rFonts w:ascii="Times New Roman" w:hAnsi="Times New Roman"/>
          <w:sz w:val="28"/>
          <w:szCs w:val="28"/>
        </w:rPr>
      </w:pPr>
      <w:r w:rsidRPr="00AC4BD9">
        <w:rPr>
          <w:rFonts w:ascii="Times New Roman" w:hAnsi="Times New Roman"/>
          <w:sz w:val="28"/>
          <w:szCs w:val="28"/>
        </w:rPr>
        <w:t>наличие трудовых ресурсов позволяет обеспечить потребности населения и рас</w:t>
      </w:r>
      <w:r w:rsidRPr="00AC4BD9">
        <w:rPr>
          <w:rFonts w:ascii="Times New Roman" w:hAnsi="Times New Roman"/>
          <w:sz w:val="28"/>
          <w:szCs w:val="28"/>
        </w:rPr>
        <w:softHyphen/>
        <w:t>ширение производства;</w:t>
      </w:r>
    </w:p>
    <w:p w:rsidR="00AC4BD9" w:rsidRPr="00AC4BD9" w:rsidRDefault="00AC4BD9" w:rsidP="00AC4BD9">
      <w:pPr>
        <w:widowControl w:val="0"/>
        <w:numPr>
          <w:ilvl w:val="0"/>
          <w:numId w:val="12"/>
        </w:numPr>
        <w:shd w:val="clear" w:color="auto" w:fill="FFFFFF"/>
        <w:tabs>
          <w:tab w:val="left" w:pos="917"/>
        </w:tabs>
        <w:suppressAutoHyphens/>
        <w:autoSpaceDE w:val="0"/>
        <w:spacing w:after="0" w:line="360" w:lineRule="auto"/>
        <w:ind w:left="72" w:right="125" w:firstLine="710"/>
        <w:jc w:val="both"/>
        <w:rPr>
          <w:rFonts w:ascii="Times New Roman" w:hAnsi="Times New Roman"/>
          <w:sz w:val="28"/>
          <w:szCs w:val="28"/>
        </w:rPr>
      </w:pPr>
      <w:r w:rsidRPr="00AC4BD9">
        <w:rPr>
          <w:rFonts w:ascii="Times New Roman" w:hAnsi="Times New Roman"/>
          <w:sz w:val="28"/>
          <w:szCs w:val="28"/>
        </w:rPr>
        <w:t xml:space="preserve">состояние жилищного фонда - в большей части приемлемое с достаточно </w:t>
      </w:r>
      <w:r w:rsidRPr="00AC4BD9">
        <w:rPr>
          <w:rFonts w:ascii="Times New Roman" w:hAnsi="Times New Roman"/>
          <w:sz w:val="28"/>
          <w:szCs w:val="28"/>
        </w:rPr>
        <w:lastRenderedPageBreak/>
        <w:t>высо</w:t>
      </w:r>
      <w:r w:rsidRPr="00AC4BD9">
        <w:rPr>
          <w:rFonts w:ascii="Times New Roman" w:hAnsi="Times New Roman"/>
          <w:sz w:val="28"/>
          <w:szCs w:val="28"/>
        </w:rPr>
        <w:softHyphen/>
        <w:t>кой долей ветхого жилья;</w:t>
      </w:r>
    </w:p>
    <w:p w:rsidR="00AC4BD9" w:rsidRPr="00AC4BD9" w:rsidRDefault="00AC4BD9" w:rsidP="00AC4BD9">
      <w:pPr>
        <w:shd w:val="clear" w:color="auto" w:fill="FFFFFF"/>
        <w:spacing w:line="360" w:lineRule="auto"/>
        <w:jc w:val="both"/>
        <w:rPr>
          <w:rFonts w:ascii="Times New Roman" w:hAnsi="Times New Roman"/>
          <w:b/>
          <w:bCs/>
          <w:sz w:val="28"/>
          <w:szCs w:val="28"/>
        </w:rPr>
      </w:pPr>
      <w:r w:rsidRPr="00AC4BD9">
        <w:rPr>
          <w:rFonts w:ascii="Times New Roman" w:hAnsi="Times New Roman"/>
          <w:spacing w:val="-1"/>
          <w:sz w:val="28"/>
          <w:szCs w:val="28"/>
        </w:rPr>
        <w:t>доходы населения на уровне средних по району.</w:t>
      </w:r>
    </w:p>
    <w:p w:rsidR="00AC4BD9" w:rsidRPr="00AC4BD9" w:rsidRDefault="00AC4BD9" w:rsidP="00AC4BD9">
      <w:pPr>
        <w:pStyle w:val="a7"/>
        <w:spacing w:before="0" w:beforeAutospacing="0" w:after="150" w:afterAutospacing="0" w:line="238" w:lineRule="atLeast"/>
        <w:rPr>
          <w:b/>
          <w:color w:val="242424"/>
          <w:sz w:val="28"/>
          <w:szCs w:val="28"/>
        </w:rPr>
      </w:pPr>
      <w:r w:rsidRPr="00AC4BD9">
        <w:rPr>
          <w:b/>
          <w:color w:val="242424"/>
          <w:sz w:val="28"/>
          <w:szCs w:val="28"/>
        </w:rPr>
        <w:t>7. Оценка эффективности мероприятий развития транспортной инфраструктуры.</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bCs/>
          <w:sz w:val="28"/>
          <w:szCs w:val="28"/>
        </w:rPr>
        <w:t xml:space="preserve">- развитие транспортной инфраструктуры поселения </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bCs/>
          <w:sz w:val="28"/>
          <w:szCs w:val="28"/>
        </w:rPr>
        <w:t>-сбалансированное и скоординированное с иными сферами жизни деятельности</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bCs/>
          <w:sz w:val="28"/>
          <w:szCs w:val="28"/>
        </w:rPr>
        <w:t>- формирование условий для социально- экономического развития</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bCs/>
          <w:sz w:val="28"/>
          <w:szCs w:val="28"/>
        </w:rPr>
        <w:t xml:space="preserve">-повышение безопасности </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bCs/>
          <w:sz w:val="28"/>
          <w:szCs w:val="2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AC4BD9" w:rsidRPr="00AC4BD9" w:rsidRDefault="00AC4BD9" w:rsidP="00AC4BD9">
      <w:pPr>
        <w:shd w:val="clear" w:color="auto" w:fill="FFFFFF"/>
        <w:spacing w:line="240" w:lineRule="atLeast"/>
        <w:jc w:val="both"/>
        <w:rPr>
          <w:rFonts w:ascii="Times New Roman" w:hAnsi="Times New Roman"/>
          <w:bCs/>
          <w:sz w:val="28"/>
          <w:szCs w:val="28"/>
        </w:rPr>
      </w:pPr>
      <w:r w:rsidRPr="00AC4BD9">
        <w:rPr>
          <w:rFonts w:ascii="Times New Roman" w:hAnsi="Times New Roman"/>
          <w:sz w:val="28"/>
          <w:szCs w:val="28"/>
        </w:rPr>
        <w:t>-снижение негативного воздействия транспортной инфраструктуры на окружающую среду поселения.</w:t>
      </w:r>
    </w:p>
    <w:p w:rsidR="00AC4BD9" w:rsidRPr="00AC4BD9" w:rsidRDefault="00AC4BD9" w:rsidP="00AC4BD9">
      <w:pPr>
        <w:pStyle w:val="a7"/>
        <w:spacing w:before="0" w:beforeAutospacing="0" w:after="150" w:afterAutospacing="0" w:line="238" w:lineRule="atLeast"/>
        <w:rPr>
          <w:color w:val="242424"/>
          <w:sz w:val="28"/>
          <w:szCs w:val="28"/>
        </w:rPr>
      </w:pPr>
    </w:p>
    <w:p w:rsidR="00AC4BD9" w:rsidRPr="00AC4BD9" w:rsidRDefault="00AC4BD9" w:rsidP="00AC4BD9">
      <w:pPr>
        <w:pStyle w:val="a7"/>
        <w:spacing w:before="0" w:beforeAutospacing="0" w:after="150" w:afterAutospacing="0" w:line="238" w:lineRule="atLeast"/>
        <w:rPr>
          <w:color w:val="242424"/>
          <w:sz w:val="28"/>
          <w:szCs w:val="28"/>
        </w:rPr>
      </w:pPr>
    </w:p>
    <w:p w:rsidR="00AC4BD9" w:rsidRPr="00AC4BD9" w:rsidRDefault="00AC4BD9" w:rsidP="00AC4BD9">
      <w:pPr>
        <w:pStyle w:val="a7"/>
        <w:spacing w:before="0" w:beforeAutospacing="0" w:after="150" w:afterAutospacing="0" w:line="360" w:lineRule="auto"/>
        <w:jc w:val="center"/>
        <w:rPr>
          <w:b/>
          <w:color w:val="242424"/>
          <w:sz w:val="28"/>
          <w:szCs w:val="28"/>
        </w:rPr>
      </w:pPr>
      <w:r w:rsidRPr="00AC4BD9">
        <w:rPr>
          <w:b/>
          <w:color w:val="242424"/>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w:t>
      </w:r>
      <w:r w:rsidR="00A07DC6">
        <w:rPr>
          <w:b/>
          <w:color w:val="242424"/>
          <w:sz w:val="28"/>
          <w:szCs w:val="28"/>
        </w:rPr>
        <w:t xml:space="preserve">ости  на территории </w:t>
      </w:r>
      <w:r w:rsidRPr="00AC4BD9">
        <w:rPr>
          <w:b/>
          <w:color w:val="242424"/>
          <w:sz w:val="28"/>
          <w:szCs w:val="28"/>
        </w:rPr>
        <w:t xml:space="preserve"> сельского поселения.</w:t>
      </w:r>
    </w:p>
    <w:p w:rsidR="00AC4BD9" w:rsidRPr="00AC4BD9" w:rsidRDefault="00A07DC6" w:rsidP="00AC4BD9">
      <w:pPr>
        <w:spacing w:line="360" w:lineRule="auto"/>
        <w:ind w:firstLine="708"/>
        <w:jc w:val="both"/>
        <w:rPr>
          <w:rFonts w:ascii="Times New Roman" w:hAnsi="Times New Roman"/>
          <w:sz w:val="28"/>
          <w:szCs w:val="28"/>
        </w:rPr>
      </w:pPr>
      <w:r>
        <w:rPr>
          <w:rFonts w:ascii="Times New Roman" w:hAnsi="Times New Roman"/>
          <w:sz w:val="28"/>
          <w:szCs w:val="28"/>
        </w:rPr>
        <w:t xml:space="preserve">Администрация </w:t>
      </w:r>
      <w:r w:rsidR="00AC4BD9" w:rsidRPr="00AC4BD9">
        <w:rPr>
          <w:rFonts w:ascii="Times New Roman" w:hAnsi="Times New Roman"/>
          <w:sz w:val="28"/>
          <w:szCs w:val="28"/>
        </w:rPr>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C4BD9" w:rsidRPr="00AC4BD9" w:rsidRDefault="00AC4BD9" w:rsidP="00AC4BD9">
      <w:pPr>
        <w:spacing w:line="360" w:lineRule="auto"/>
        <w:jc w:val="both"/>
        <w:rPr>
          <w:rFonts w:ascii="Times New Roman" w:hAnsi="Times New Roman"/>
          <w:sz w:val="28"/>
          <w:szCs w:val="28"/>
        </w:rPr>
      </w:pPr>
      <w:r w:rsidRPr="00AC4BD9">
        <w:rPr>
          <w:rFonts w:ascii="Times New Roman" w:hAnsi="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AC4BD9" w:rsidRPr="00AC4BD9" w:rsidRDefault="00AC4BD9" w:rsidP="00AC4BD9">
      <w:pPr>
        <w:spacing w:line="360" w:lineRule="auto"/>
        <w:jc w:val="both"/>
        <w:rPr>
          <w:rFonts w:ascii="Times New Roman" w:hAnsi="Times New Roman"/>
          <w:sz w:val="28"/>
          <w:szCs w:val="28"/>
        </w:rPr>
      </w:pPr>
      <w:r w:rsidRPr="00AC4BD9">
        <w:rPr>
          <w:rFonts w:ascii="Times New Roman" w:hAnsi="Times New Roman"/>
          <w:sz w:val="28"/>
          <w:szCs w:val="28"/>
        </w:rPr>
        <w:t>- контроль за реализацией программных мероприятий по срокам, содержанию, финансовым затратам и ресурсам;</w:t>
      </w:r>
    </w:p>
    <w:p w:rsidR="00AC4BD9" w:rsidRPr="00AC4BD9" w:rsidRDefault="00AC4BD9" w:rsidP="00AC4BD9">
      <w:pPr>
        <w:spacing w:line="360" w:lineRule="auto"/>
        <w:jc w:val="both"/>
        <w:rPr>
          <w:rFonts w:ascii="Times New Roman" w:hAnsi="Times New Roman"/>
          <w:sz w:val="28"/>
          <w:szCs w:val="28"/>
        </w:rPr>
      </w:pPr>
      <w:r w:rsidRPr="00AC4BD9">
        <w:rPr>
          <w:rFonts w:ascii="Times New Roman" w:hAnsi="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AC4BD9" w:rsidRPr="00AC4BD9" w:rsidRDefault="00AC4BD9" w:rsidP="00AC4BD9">
      <w:pPr>
        <w:spacing w:line="360" w:lineRule="auto"/>
        <w:ind w:firstLine="708"/>
        <w:jc w:val="both"/>
        <w:rPr>
          <w:rFonts w:ascii="Times New Roman" w:hAnsi="Times New Roman"/>
          <w:sz w:val="28"/>
          <w:szCs w:val="28"/>
        </w:rPr>
      </w:pPr>
      <w:r w:rsidRPr="00AC4BD9">
        <w:rPr>
          <w:rFonts w:ascii="Times New Roman" w:hAnsi="Times New Roman"/>
          <w:sz w:val="28"/>
          <w:szCs w:val="28"/>
        </w:rPr>
        <w:lastRenderedPageBreak/>
        <w:t>Програ</w:t>
      </w:r>
      <w:r w:rsidR="00A07DC6">
        <w:rPr>
          <w:rFonts w:ascii="Times New Roman" w:hAnsi="Times New Roman"/>
          <w:sz w:val="28"/>
          <w:szCs w:val="28"/>
        </w:rPr>
        <w:t>мма разрабатывается сроком на 6</w:t>
      </w:r>
      <w:r w:rsidRPr="00AC4BD9">
        <w:rPr>
          <w:rFonts w:ascii="Times New Roman" w:hAnsi="Times New Roman"/>
          <w:sz w:val="28"/>
          <w:szCs w:val="28"/>
        </w:rPr>
        <w:t xml:space="preserve"> лет и подлежит корректировке ежегодно.</w:t>
      </w:r>
    </w:p>
    <w:p w:rsidR="00AC4BD9" w:rsidRPr="00AC4BD9" w:rsidRDefault="00AC4BD9" w:rsidP="00AC4BD9">
      <w:pPr>
        <w:ind w:firstLine="708"/>
        <w:jc w:val="both"/>
        <w:rPr>
          <w:rFonts w:ascii="Times New Roman" w:hAnsi="Times New Roman"/>
          <w:sz w:val="28"/>
          <w:szCs w:val="28"/>
        </w:rPr>
      </w:pPr>
      <w:r w:rsidRPr="00AC4BD9">
        <w:rPr>
          <w:rFonts w:ascii="Times New Roman" w:hAnsi="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C4BD9" w:rsidRPr="00AC4BD9" w:rsidRDefault="00AC4BD9" w:rsidP="00AC4BD9">
      <w:pPr>
        <w:ind w:firstLine="708"/>
        <w:jc w:val="both"/>
        <w:rPr>
          <w:rFonts w:ascii="Times New Roman" w:hAnsi="Times New Roman"/>
          <w:sz w:val="28"/>
          <w:szCs w:val="28"/>
        </w:rPr>
      </w:pPr>
      <w:r w:rsidRPr="00AC4BD9">
        <w:rPr>
          <w:rFonts w:ascii="Times New Roman" w:hAnsi="Times New Roman"/>
          <w:sz w:val="28"/>
          <w:szCs w:val="28"/>
        </w:rPr>
        <w:t>Мониторинг и корректировка Программы осуществляется на основании следующих нормативных документов.</w:t>
      </w:r>
    </w:p>
    <w:p w:rsidR="00AC4BD9" w:rsidRPr="00AC4BD9" w:rsidRDefault="00AC4BD9" w:rsidP="00AC4BD9">
      <w:pPr>
        <w:ind w:firstLine="708"/>
        <w:jc w:val="both"/>
        <w:rPr>
          <w:rFonts w:ascii="Times New Roman" w:hAnsi="Times New Roman"/>
          <w:sz w:val="28"/>
          <w:szCs w:val="28"/>
        </w:rPr>
      </w:pPr>
      <w:r w:rsidRPr="00AC4BD9">
        <w:rPr>
          <w:rFonts w:ascii="Times New Roman" w:hAnsi="Times New Roman"/>
          <w:sz w:val="28"/>
          <w:szCs w:val="28"/>
        </w:rPr>
        <w:t>Мониторинг Программы включает следующие этапы:</w:t>
      </w:r>
    </w:p>
    <w:p w:rsidR="00AC4BD9" w:rsidRPr="00AC4BD9" w:rsidRDefault="00AC4BD9" w:rsidP="00AC4BD9">
      <w:pPr>
        <w:ind w:firstLine="540"/>
        <w:jc w:val="both"/>
        <w:rPr>
          <w:rFonts w:ascii="Times New Roman" w:hAnsi="Times New Roman"/>
          <w:sz w:val="28"/>
          <w:szCs w:val="28"/>
        </w:rPr>
      </w:pPr>
      <w:r w:rsidRPr="00AC4BD9">
        <w:rPr>
          <w:rFonts w:ascii="Times New Roman" w:hAnsi="Times New Roman"/>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AC4BD9" w:rsidRPr="00AC4BD9" w:rsidRDefault="00BC10F7" w:rsidP="00AC4BD9">
      <w:pPr>
        <w:ind w:firstLine="540"/>
        <w:jc w:val="both"/>
        <w:rPr>
          <w:rFonts w:ascii="Times New Roman" w:hAnsi="Times New Roman"/>
          <w:sz w:val="28"/>
          <w:szCs w:val="28"/>
        </w:rPr>
      </w:pPr>
      <w:r>
        <w:rPr>
          <w:rFonts w:ascii="Times New Roman" w:hAnsi="Times New Roman"/>
          <w:sz w:val="28"/>
          <w:szCs w:val="28"/>
        </w:rPr>
        <w:t>2.В</w:t>
      </w:r>
      <w:r w:rsidR="00AC4BD9" w:rsidRPr="00AC4BD9">
        <w:rPr>
          <w:rFonts w:ascii="Times New Roman" w:hAnsi="Times New Roman"/>
          <w:sz w:val="28"/>
          <w:szCs w:val="28"/>
        </w:rPr>
        <w:t>ерификация данных;</w:t>
      </w:r>
    </w:p>
    <w:p w:rsidR="00AC4BD9" w:rsidRPr="00AC4BD9" w:rsidRDefault="00AC4BD9" w:rsidP="00AC4BD9">
      <w:pPr>
        <w:ind w:firstLine="540"/>
        <w:jc w:val="both"/>
        <w:rPr>
          <w:rFonts w:ascii="Times New Roman" w:hAnsi="Times New Roman"/>
          <w:sz w:val="28"/>
          <w:szCs w:val="28"/>
        </w:rPr>
      </w:pPr>
      <w:r w:rsidRPr="00AC4BD9">
        <w:rPr>
          <w:rFonts w:ascii="Times New Roman" w:hAnsi="Times New Roman"/>
          <w:sz w:val="28"/>
          <w:szCs w:val="28"/>
        </w:rPr>
        <w:t>3.Анализ данных о результатах проводимых преобразований транспортной  инфраструктуры.</w:t>
      </w:r>
    </w:p>
    <w:p w:rsidR="00AC4BD9" w:rsidRPr="00AC4BD9" w:rsidRDefault="00AC4BD9" w:rsidP="00AC4BD9">
      <w:pPr>
        <w:ind w:firstLine="708"/>
        <w:jc w:val="both"/>
        <w:rPr>
          <w:rFonts w:ascii="Times New Roman" w:hAnsi="Times New Roman"/>
          <w:sz w:val="28"/>
          <w:szCs w:val="28"/>
        </w:rPr>
      </w:pPr>
      <w:r w:rsidRPr="00AC4BD9">
        <w:rPr>
          <w:rFonts w:ascii="Times New Roman" w:hAnsi="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C4BD9" w:rsidRPr="00AC4BD9" w:rsidRDefault="00AC4BD9" w:rsidP="00AC4BD9">
      <w:pPr>
        <w:ind w:firstLine="708"/>
        <w:jc w:val="both"/>
        <w:rPr>
          <w:rFonts w:ascii="Times New Roman" w:hAnsi="Times New Roman"/>
          <w:sz w:val="28"/>
          <w:szCs w:val="28"/>
        </w:rPr>
      </w:pPr>
      <w:r w:rsidRPr="00AC4BD9">
        <w:rPr>
          <w:rFonts w:ascii="Times New Roman" w:hAnsi="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C4BD9" w:rsidRPr="00AC4BD9" w:rsidRDefault="00AC4BD9" w:rsidP="00AC4BD9">
      <w:pPr>
        <w:shd w:val="clear" w:color="auto" w:fill="FFFFFF"/>
        <w:ind w:right="-52" w:firstLine="708"/>
        <w:jc w:val="both"/>
        <w:rPr>
          <w:rFonts w:ascii="Times New Roman" w:hAnsi="Times New Roman"/>
          <w:sz w:val="28"/>
          <w:szCs w:val="28"/>
        </w:rPr>
      </w:pPr>
    </w:p>
    <w:p w:rsidR="00AC4BD9" w:rsidRPr="00AC4BD9" w:rsidRDefault="00AC4BD9" w:rsidP="00AC4BD9">
      <w:pPr>
        <w:shd w:val="clear" w:color="auto" w:fill="FFFFFF"/>
        <w:ind w:firstLine="708"/>
        <w:jc w:val="both"/>
        <w:rPr>
          <w:rFonts w:ascii="Times New Roman" w:hAnsi="Times New Roman"/>
          <w:b/>
          <w:color w:val="000000"/>
          <w:spacing w:val="-1"/>
          <w:sz w:val="28"/>
          <w:szCs w:val="28"/>
        </w:rPr>
      </w:pPr>
    </w:p>
    <w:p w:rsidR="00AC4BD9" w:rsidRPr="00AC4BD9" w:rsidRDefault="00AC4BD9" w:rsidP="00AC4BD9">
      <w:pPr>
        <w:shd w:val="clear" w:color="auto" w:fill="FFFFFF"/>
        <w:ind w:firstLine="708"/>
        <w:jc w:val="both"/>
        <w:rPr>
          <w:rFonts w:ascii="Times New Roman" w:hAnsi="Times New Roman"/>
          <w:b/>
          <w:color w:val="000000"/>
          <w:spacing w:val="-1"/>
          <w:sz w:val="28"/>
          <w:szCs w:val="28"/>
        </w:rPr>
      </w:pPr>
    </w:p>
    <w:p w:rsidR="00AC4BD9" w:rsidRPr="00AC4BD9" w:rsidRDefault="00AC4BD9" w:rsidP="00AC4BD9">
      <w:pPr>
        <w:shd w:val="clear" w:color="auto" w:fill="FFFFFF"/>
        <w:ind w:firstLine="708"/>
        <w:jc w:val="both"/>
        <w:rPr>
          <w:rFonts w:ascii="Times New Roman" w:hAnsi="Times New Roman"/>
          <w:b/>
          <w:color w:val="000000"/>
          <w:spacing w:val="-1"/>
          <w:sz w:val="28"/>
          <w:szCs w:val="28"/>
        </w:rPr>
      </w:pPr>
    </w:p>
    <w:p w:rsidR="00AC4BD9" w:rsidRPr="00AC4BD9" w:rsidRDefault="00AC4BD9" w:rsidP="00AC4BD9">
      <w:pPr>
        <w:shd w:val="clear" w:color="auto" w:fill="FFFFFF"/>
        <w:ind w:firstLine="708"/>
        <w:jc w:val="both"/>
        <w:rPr>
          <w:rFonts w:ascii="Times New Roman" w:hAnsi="Times New Roman"/>
          <w:b/>
          <w:color w:val="000000"/>
          <w:spacing w:val="-1"/>
          <w:sz w:val="28"/>
          <w:szCs w:val="28"/>
        </w:rPr>
      </w:pPr>
    </w:p>
    <w:p w:rsidR="002745F7" w:rsidRPr="00AC4BD9" w:rsidRDefault="002745F7" w:rsidP="002745F7">
      <w:pPr>
        <w:shd w:val="clear" w:color="auto" w:fill="FFFFFF"/>
        <w:spacing w:line="274" w:lineRule="exact"/>
        <w:jc w:val="both"/>
        <w:rPr>
          <w:rFonts w:ascii="Times New Roman" w:hAnsi="Times New Roman"/>
          <w:b/>
          <w:color w:val="000000"/>
          <w:spacing w:val="-1"/>
          <w:sz w:val="28"/>
          <w:szCs w:val="28"/>
        </w:rPr>
      </w:pPr>
    </w:p>
    <w:p w:rsidR="002745F7" w:rsidRPr="00CC1072" w:rsidRDefault="002745F7" w:rsidP="002745F7">
      <w:pPr>
        <w:shd w:val="clear" w:color="auto" w:fill="FFFFFF"/>
        <w:jc w:val="both"/>
        <w:rPr>
          <w:b/>
          <w:bCs/>
        </w:rPr>
      </w:pPr>
    </w:p>
    <w:p w:rsidR="002745F7" w:rsidRPr="00CC1072" w:rsidRDefault="002745F7" w:rsidP="002745F7">
      <w:pPr>
        <w:shd w:val="clear" w:color="auto" w:fill="FFFFFF"/>
        <w:jc w:val="both"/>
        <w:rPr>
          <w:b/>
          <w:bCs/>
        </w:rPr>
      </w:pPr>
    </w:p>
    <w:p w:rsidR="002745F7" w:rsidRPr="000957BC" w:rsidRDefault="002745F7" w:rsidP="00FC64FF">
      <w:pPr>
        <w:pStyle w:val="af"/>
        <w:ind w:firstLine="284"/>
        <w:jc w:val="both"/>
        <w:rPr>
          <w:rFonts w:ascii="Times New Roman" w:hAnsi="Times New Roman"/>
        </w:rPr>
      </w:pPr>
    </w:p>
    <w:p w:rsidR="005C15F5" w:rsidRPr="00CC1072" w:rsidRDefault="005C15F5" w:rsidP="005C15F5">
      <w:pPr>
        <w:pStyle w:val="11"/>
        <w:jc w:val="left"/>
        <w:rPr>
          <w:rFonts w:cs="Times New Roman"/>
          <w:b w:val="0"/>
          <w:color w:val="242424"/>
          <w:spacing w:val="0"/>
          <w:kern w:val="0"/>
          <w:sz w:val="20"/>
          <w:szCs w:val="20"/>
          <w:lang w:eastAsia="ru-RU"/>
        </w:rPr>
      </w:pPr>
    </w:p>
    <w:p w:rsidR="005C15F5" w:rsidRPr="001D022F" w:rsidRDefault="005C15F5" w:rsidP="00802C0E">
      <w:pPr>
        <w:pStyle w:val="af"/>
        <w:ind w:firstLine="284"/>
        <w:jc w:val="both"/>
        <w:rPr>
          <w:rFonts w:ascii="Times New Roman" w:hAnsi="Times New Roman" w:cs="Times New Roman"/>
        </w:rPr>
      </w:pPr>
    </w:p>
    <w:p w:rsidR="004933F2" w:rsidRPr="006373C8" w:rsidRDefault="006373C8" w:rsidP="006373C8">
      <w:pPr>
        <w:spacing w:after="0" w:line="240" w:lineRule="auto"/>
        <w:jc w:val="both"/>
        <w:rPr>
          <w:rFonts w:ascii="Georgia" w:hAnsi="Georgia"/>
          <w:sz w:val="24"/>
          <w:szCs w:val="24"/>
        </w:rPr>
      </w:pPr>
      <w:r w:rsidRPr="006373C8">
        <w:rPr>
          <w:rFonts w:ascii="Georgia" w:hAnsi="Georgia"/>
          <w:sz w:val="24"/>
          <w:szCs w:val="24"/>
        </w:rPr>
        <w:t xml:space="preserve">                         </w:t>
      </w:r>
      <w:r w:rsidR="001C46BD">
        <w:rPr>
          <w:rFonts w:ascii="Georgia" w:hAnsi="Georgia"/>
          <w:sz w:val="24"/>
          <w:szCs w:val="24"/>
        </w:rPr>
        <w:t xml:space="preserve">                  </w:t>
      </w:r>
    </w:p>
    <w:sectPr w:rsidR="004933F2" w:rsidRPr="006373C8" w:rsidSect="00565D63">
      <w:headerReference w:type="default" r:id="rId10"/>
      <w:headerReference w:type="first" r:id="rId11"/>
      <w:footerReference w:type="first" r:id="rId12"/>
      <w:pgSz w:w="11906" w:h="16838"/>
      <w:pgMar w:top="142" w:right="851" w:bottom="426" w:left="1134" w:header="709" w:footer="4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05" w:rsidRDefault="00E20805">
      <w:r>
        <w:separator/>
      </w:r>
    </w:p>
  </w:endnote>
  <w:endnote w:type="continuationSeparator" w:id="0">
    <w:p w:rsidR="00E20805" w:rsidRDefault="00E2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DB" w:rsidRPr="00620730" w:rsidRDefault="00F225DB" w:rsidP="006A68D3">
    <w:pPr>
      <w:pStyle w:val="af4"/>
      <w:framePr w:wrap="around" w:vAnchor="text" w:hAnchor="margin" w:xAlign="right" w:y="1"/>
      <w:rPr>
        <w:rStyle w:val="af6"/>
        <w:b/>
      </w:rPr>
    </w:pPr>
    <w:r w:rsidRPr="00620730">
      <w:rPr>
        <w:rStyle w:val="af6"/>
      </w:rPr>
      <w:fldChar w:fldCharType="begin"/>
    </w:r>
    <w:r w:rsidRPr="00620730">
      <w:rPr>
        <w:rStyle w:val="af6"/>
      </w:rPr>
      <w:instrText xml:space="preserve">PAGE  </w:instrText>
    </w:r>
    <w:r w:rsidRPr="00620730">
      <w:rPr>
        <w:rStyle w:val="af6"/>
      </w:rPr>
      <w:fldChar w:fldCharType="separate"/>
    </w:r>
    <w:r w:rsidR="004A589C">
      <w:rPr>
        <w:rStyle w:val="af6"/>
        <w:noProof/>
      </w:rPr>
      <w:t>9</w:t>
    </w:r>
    <w:r w:rsidRPr="00620730">
      <w:rPr>
        <w:rStyle w:val="af6"/>
      </w:rPr>
      <w:fldChar w:fldCharType="end"/>
    </w:r>
  </w:p>
  <w:p w:rsidR="00F225DB" w:rsidRPr="00024C7E" w:rsidRDefault="00F225DB" w:rsidP="00565D63">
    <w:pPr>
      <w:pStyle w:val="af4"/>
      <w:pBdr>
        <w:top w:val="single" w:sz="4" w:space="31" w:color="auto"/>
      </w:pBd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05" w:rsidRDefault="00E20805">
      <w:r>
        <w:separator/>
      </w:r>
    </w:p>
  </w:footnote>
  <w:footnote w:type="continuationSeparator" w:id="0">
    <w:p w:rsidR="00E20805" w:rsidRDefault="00E2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DB" w:rsidRDefault="00E20805">
    <w:pPr>
      <w:pStyle w:val="af7"/>
      <w:jc w:val="center"/>
    </w:pPr>
    <w:r>
      <w:fldChar w:fldCharType="begin"/>
    </w:r>
    <w:r>
      <w:instrText>PAGE   \* MERGEFORMAT</w:instrText>
    </w:r>
    <w:r>
      <w:fldChar w:fldCharType="separate"/>
    </w:r>
    <w:r w:rsidR="004A589C">
      <w:rPr>
        <w:noProof/>
      </w:rPr>
      <w:t>17</w:t>
    </w:r>
    <w:r>
      <w:rPr>
        <w:noProof/>
      </w:rPr>
      <w:fldChar w:fldCharType="end"/>
    </w:r>
  </w:p>
  <w:p w:rsidR="00F225DB" w:rsidRDefault="00F225D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DB" w:rsidRDefault="00F225DB">
    <w:pPr>
      <w:pStyle w:val="af7"/>
      <w:jc w:val="center"/>
    </w:pPr>
  </w:p>
  <w:p w:rsidR="00F225DB" w:rsidRDefault="00F225D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3A516638"/>
    <w:multiLevelType w:val="hybridMultilevel"/>
    <w:tmpl w:val="4176B724"/>
    <w:lvl w:ilvl="0" w:tplc="DC6E00A0">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2">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1"/>
  </w:num>
  <w:num w:numId="7">
    <w:abstractNumId w:val="12"/>
  </w:num>
  <w:num w:numId="8">
    <w:abstractNumId w:val="10"/>
  </w:num>
  <w:num w:numId="9">
    <w:abstractNumId w:val="8"/>
  </w:num>
  <w:num w:numId="10">
    <w:abstractNumId w:val="5"/>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134"/>
    <w:rsid w:val="00000DA1"/>
    <w:rsid w:val="00000E96"/>
    <w:rsid w:val="00013208"/>
    <w:rsid w:val="00014B75"/>
    <w:rsid w:val="000155B5"/>
    <w:rsid w:val="00021BE4"/>
    <w:rsid w:val="00021D38"/>
    <w:rsid w:val="0002400F"/>
    <w:rsid w:val="00024C7E"/>
    <w:rsid w:val="00036378"/>
    <w:rsid w:val="0003749C"/>
    <w:rsid w:val="000379AB"/>
    <w:rsid w:val="00041B36"/>
    <w:rsid w:val="00043F09"/>
    <w:rsid w:val="000445AE"/>
    <w:rsid w:val="0005151C"/>
    <w:rsid w:val="000518F2"/>
    <w:rsid w:val="000536C9"/>
    <w:rsid w:val="00053FE1"/>
    <w:rsid w:val="000540BF"/>
    <w:rsid w:val="00060D11"/>
    <w:rsid w:val="000618F0"/>
    <w:rsid w:val="000649F1"/>
    <w:rsid w:val="00064CC5"/>
    <w:rsid w:val="00064D6C"/>
    <w:rsid w:val="00066E16"/>
    <w:rsid w:val="00070242"/>
    <w:rsid w:val="00073F13"/>
    <w:rsid w:val="00074DB2"/>
    <w:rsid w:val="00082D12"/>
    <w:rsid w:val="00085CE8"/>
    <w:rsid w:val="0008633E"/>
    <w:rsid w:val="00087AFF"/>
    <w:rsid w:val="000A2096"/>
    <w:rsid w:val="000B186B"/>
    <w:rsid w:val="000B321C"/>
    <w:rsid w:val="000B49A0"/>
    <w:rsid w:val="000B6A93"/>
    <w:rsid w:val="000B7D9A"/>
    <w:rsid w:val="000C6712"/>
    <w:rsid w:val="000D0A3A"/>
    <w:rsid w:val="000D2AA9"/>
    <w:rsid w:val="000D5561"/>
    <w:rsid w:val="000D5786"/>
    <w:rsid w:val="000E078A"/>
    <w:rsid w:val="000E1591"/>
    <w:rsid w:val="000E6587"/>
    <w:rsid w:val="000F1363"/>
    <w:rsid w:val="000F29EC"/>
    <w:rsid w:val="000F2CF4"/>
    <w:rsid w:val="000F58A7"/>
    <w:rsid w:val="000F5EF3"/>
    <w:rsid w:val="000F74FF"/>
    <w:rsid w:val="00100212"/>
    <w:rsid w:val="0010160A"/>
    <w:rsid w:val="00102CDD"/>
    <w:rsid w:val="001117CE"/>
    <w:rsid w:val="0011248D"/>
    <w:rsid w:val="00116190"/>
    <w:rsid w:val="00116EC0"/>
    <w:rsid w:val="00117346"/>
    <w:rsid w:val="001177DD"/>
    <w:rsid w:val="00120C72"/>
    <w:rsid w:val="0012454A"/>
    <w:rsid w:val="00126796"/>
    <w:rsid w:val="00130E64"/>
    <w:rsid w:val="001349F5"/>
    <w:rsid w:val="00135CA4"/>
    <w:rsid w:val="00135DD2"/>
    <w:rsid w:val="00136EE2"/>
    <w:rsid w:val="001371A3"/>
    <w:rsid w:val="0013782E"/>
    <w:rsid w:val="001438E5"/>
    <w:rsid w:val="00151672"/>
    <w:rsid w:val="00155F28"/>
    <w:rsid w:val="00156F0F"/>
    <w:rsid w:val="00167E6A"/>
    <w:rsid w:val="00173BE1"/>
    <w:rsid w:val="00175150"/>
    <w:rsid w:val="00175839"/>
    <w:rsid w:val="0018501F"/>
    <w:rsid w:val="00185E54"/>
    <w:rsid w:val="0019097F"/>
    <w:rsid w:val="001932CF"/>
    <w:rsid w:val="00193EFD"/>
    <w:rsid w:val="001956D5"/>
    <w:rsid w:val="0019605B"/>
    <w:rsid w:val="001B31C2"/>
    <w:rsid w:val="001B416F"/>
    <w:rsid w:val="001B431F"/>
    <w:rsid w:val="001C1416"/>
    <w:rsid w:val="001C1455"/>
    <w:rsid w:val="001C46BD"/>
    <w:rsid w:val="001C5893"/>
    <w:rsid w:val="001D318F"/>
    <w:rsid w:val="001D791C"/>
    <w:rsid w:val="001E0E07"/>
    <w:rsid w:val="001E506F"/>
    <w:rsid w:val="001F1277"/>
    <w:rsid w:val="001F199B"/>
    <w:rsid w:val="001F388D"/>
    <w:rsid w:val="001F3F4E"/>
    <w:rsid w:val="001F4B67"/>
    <w:rsid w:val="001F52F3"/>
    <w:rsid w:val="00200F6C"/>
    <w:rsid w:val="00207DD3"/>
    <w:rsid w:val="0021032A"/>
    <w:rsid w:val="002117D6"/>
    <w:rsid w:val="002131F1"/>
    <w:rsid w:val="00213417"/>
    <w:rsid w:val="00220947"/>
    <w:rsid w:val="002234BA"/>
    <w:rsid w:val="00226173"/>
    <w:rsid w:val="002359E9"/>
    <w:rsid w:val="002377EF"/>
    <w:rsid w:val="00237831"/>
    <w:rsid w:val="002421A9"/>
    <w:rsid w:val="002461E5"/>
    <w:rsid w:val="0024743E"/>
    <w:rsid w:val="00252801"/>
    <w:rsid w:val="002552BE"/>
    <w:rsid w:val="00260041"/>
    <w:rsid w:val="0026158B"/>
    <w:rsid w:val="00262135"/>
    <w:rsid w:val="00263ACE"/>
    <w:rsid w:val="00270134"/>
    <w:rsid w:val="00271913"/>
    <w:rsid w:val="002745F7"/>
    <w:rsid w:val="002753D3"/>
    <w:rsid w:val="00280F41"/>
    <w:rsid w:val="0028166E"/>
    <w:rsid w:val="00282435"/>
    <w:rsid w:val="00282DE0"/>
    <w:rsid w:val="00283A4D"/>
    <w:rsid w:val="00294614"/>
    <w:rsid w:val="0029493D"/>
    <w:rsid w:val="00295367"/>
    <w:rsid w:val="00296437"/>
    <w:rsid w:val="002A0EEB"/>
    <w:rsid w:val="002A3A34"/>
    <w:rsid w:val="002A5FA1"/>
    <w:rsid w:val="002B1D27"/>
    <w:rsid w:val="002B38FA"/>
    <w:rsid w:val="002B4118"/>
    <w:rsid w:val="002B562D"/>
    <w:rsid w:val="002B58B4"/>
    <w:rsid w:val="002B5E6C"/>
    <w:rsid w:val="002B6299"/>
    <w:rsid w:val="002B6773"/>
    <w:rsid w:val="002B72E5"/>
    <w:rsid w:val="002C2098"/>
    <w:rsid w:val="002C70AE"/>
    <w:rsid w:val="002C76B9"/>
    <w:rsid w:val="002D1C2D"/>
    <w:rsid w:val="002D1DCB"/>
    <w:rsid w:val="002D39F1"/>
    <w:rsid w:val="002D55FF"/>
    <w:rsid w:val="002D7AE4"/>
    <w:rsid w:val="002E2BB9"/>
    <w:rsid w:val="002E31E5"/>
    <w:rsid w:val="002E3B34"/>
    <w:rsid w:val="002E4E42"/>
    <w:rsid w:val="002E5F1A"/>
    <w:rsid w:val="002F2F71"/>
    <w:rsid w:val="002F5DE1"/>
    <w:rsid w:val="00301473"/>
    <w:rsid w:val="0030216C"/>
    <w:rsid w:val="00303998"/>
    <w:rsid w:val="00304092"/>
    <w:rsid w:val="00306192"/>
    <w:rsid w:val="00312DB2"/>
    <w:rsid w:val="00315AA2"/>
    <w:rsid w:val="00316D8A"/>
    <w:rsid w:val="00320A67"/>
    <w:rsid w:val="00320B54"/>
    <w:rsid w:val="00325C37"/>
    <w:rsid w:val="00327BD3"/>
    <w:rsid w:val="00327DBC"/>
    <w:rsid w:val="00330A6A"/>
    <w:rsid w:val="00331197"/>
    <w:rsid w:val="00331572"/>
    <w:rsid w:val="003320C4"/>
    <w:rsid w:val="003344C4"/>
    <w:rsid w:val="00337CF7"/>
    <w:rsid w:val="00340980"/>
    <w:rsid w:val="003409B2"/>
    <w:rsid w:val="00342031"/>
    <w:rsid w:val="00345DAE"/>
    <w:rsid w:val="00346855"/>
    <w:rsid w:val="00352448"/>
    <w:rsid w:val="0035519B"/>
    <w:rsid w:val="003576A8"/>
    <w:rsid w:val="00376027"/>
    <w:rsid w:val="00387F7C"/>
    <w:rsid w:val="00395A4A"/>
    <w:rsid w:val="00396CCC"/>
    <w:rsid w:val="00397065"/>
    <w:rsid w:val="003A2E74"/>
    <w:rsid w:val="003B3BF4"/>
    <w:rsid w:val="003B7F03"/>
    <w:rsid w:val="003C04DC"/>
    <w:rsid w:val="003C2EA9"/>
    <w:rsid w:val="003C4762"/>
    <w:rsid w:val="003C610C"/>
    <w:rsid w:val="003C6464"/>
    <w:rsid w:val="003C6CCB"/>
    <w:rsid w:val="003D0C2B"/>
    <w:rsid w:val="003D118C"/>
    <w:rsid w:val="003D2734"/>
    <w:rsid w:val="003D2B50"/>
    <w:rsid w:val="003F0A61"/>
    <w:rsid w:val="00406A63"/>
    <w:rsid w:val="00407484"/>
    <w:rsid w:val="004110A4"/>
    <w:rsid w:val="0041168B"/>
    <w:rsid w:val="0041198D"/>
    <w:rsid w:val="00417388"/>
    <w:rsid w:val="00420A8A"/>
    <w:rsid w:val="0042217A"/>
    <w:rsid w:val="00426CCC"/>
    <w:rsid w:val="0043004F"/>
    <w:rsid w:val="004424C5"/>
    <w:rsid w:val="00443ADD"/>
    <w:rsid w:val="00447B2F"/>
    <w:rsid w:val="00447FA1"/>
    <w:rsid w:val="004551E2"/>
    <w:rsid w:val="00460275"/>
    <w:rsid w:val="00462660"/>
    <w:rsid w:val="00465206"/>
    <w:rsid w:val="00475714"/>
    <w:rsid w:val="00480A9E"/>
    <w:rsid w:val="0048587A"/>
    <w:rsid w:val="004933F2"/>
    <w:rsid w:val="0049460F"/>
    <w:rsid w:val="0049578D"/>
    <w:rsid w:val="004A0EE7"/>
    <w:rsid w:val="004A3A39"/>
    <w:rsid w:val="004A589C"/>
    <w:rsid w:val="004B3B2C"/>
    <w:rsid w:val="004B4527"/>
    <w:rsid w:val="004B460F"/>
    <w:rsid w:val="004C2ECB"/>
    <w:rsid w:val="004D3E9D"/>
    <w:rsid w:val="004E4C81"/>
    <w:rsid w:val="004F09C2"/>
    <w:rsid w:val="004F3C85"/>
    <w:rsid w:val="004F6D0C"/>
    <w:rsid w:val="004F7089"/>
    <w:rsid w:val="00503CA3"/>
    <w:rsid w:val="005124A5"/>
    <w:rsid w:val="00514B86"/>
    <w:rsid w:val="00516AB9"/>
    <w:rsid w:val="0052600C"/>
    <w:rsid w:val="0052697C"/>
    <w:rsid w:val="0053008B"/>
    <w:rsid w:val="00530316"/>
    <w:rsid w:val="0053465C"/>
    <w:rsid w:val="00534720"/>
    <w:rsid w:val="00535DEB"/>
    <w:rsid w:val="00536F9F"/>
    <w:rsid w:val="00545305"/>
    <w:rsid w:val="00545346"/>
    <w:rsid w:val="0054675B"/>
    <w:rsid w:val="00551C42"/>
    <w:rsid w:val="00554901"/>
    <w:rsid w:val="00555DC3"/>
    <w:rsid w:val="00562BB6"/>
    <w:rsid w:val="00565D63"/>
    <w:rsid w:val="0057085B"/>
    <w:rsid w:val="00572DF6"/>
    <w:rsid w:val="00574FA2"/>
    <w:rsid w:val="00577309"/>
    <w:rsid w:val="005816B5"/>
    <w:rsid w:val="00586875"/>
    <w:rsid w:val="005958CA"/>
    <w:rsid w:val="005A2577"/>
    <w:rsid w:val="005A321E"/>
    <w:rsid w:val="005A7735"/>
    <w:rsid w:val="005B55E5"/>
    <w:rsid w:val="005C15F5"/>
    <w:rsid w:val="005C266A"/>
    <w:rsid w:val="005C2E16"/>
    <w:rsid w:val="005C3572"/>
    <w:rsid w:val="005C37A7"/>
    <w:rsid w:val="005C42F0"/>
    <w:rsid w:val="005C4467"/>
    <w:rsid w:val="005C5A76"/>
    <w:rsid w:val="005D610E"/>
    <w:rsid w:val="005E6BCA"/>
    <w:rsid w:val="005E742A"/>
    <w:rsid w:val="005F2D43"/>
    <w:rsid w:val="005F3488"/>
    <w:rsid w:val="005F5498"/>
    <w:rsid w:val="0060024C"/>
    <w:rsid w:val="00600422"/>
    <w:rsid w:val="00602238"/>
    <w:rsid w:val="006038A5"/>
    <w:rsid w:val="00603BC8"/>
    <w:rsid w:val="006106AA"/>
    <w:rsid w:val="006161CD"/>
    <w:rsid w:val="00616981"/>
    <w:rsid w:val="0062169C"/>
    <w:rsid w:val="00621CE0"/>
    <w:rsid w:val="00623A0F"/>
    <w:rsid w:val="0062562A"/>
    <w:rsid w:val="00630042"/>
    <w:rsid w:val="00631A63"/>
    <w:rsid w:val="0063403F"/>
    <w:rsid w:val="006362B6"/>
    <w:rsid w:val="006373C8"/>
    <w:rsid w:val="00641F0A"/>
    <w:rsid w:val="0064217A"/>
    <w:rsid w:val="00643175"/>
    <w:rsid w:val="006457AD"/>
    <w:rsid w:val="0065187A"/>
    <w:rsid w:val="00651BD4"/>
    <w:rsid w:val="00660264"/>
    <w:rsid w:val="00660312"/>
    <w:rsid w:val="00664F70"/>
    <w:rsid w:val="00667534"/>
    <w:rsid w:val="00667DB4"/>
    <w:rsid w:val="00670D8F"/>
    <w:rsid w:val="00677562"/>
    <w:rsid w:val="00682B0E"/>
    <w:rsid w:val="00684620"/>
    <w:rsid w:val="006850AD"/>
    <w:rsid w:val="006905E1"/>
    <w:rsid w:val="00692876"/>
    <w:rsid w:val="00692ABB"/>
    <w:rsid w:val="006A23FC"/>
    <w:rsid w:val="006A2EA3"/>
    <w:rsid w:val="006A68D3"/>
    <w:rsid w:val="006A7576"/>
    <w:rsid w:val="006B02C8"/>
    <w:rsid w:val="006B23C0"/>
    <w:rsid w:val="006B41DE"/>
    <w:rsid w:val="006B427A"/>
    <w:rsid w:val="006B4ACE"/>
    <w:rsid w:val="006B6C5E"/>
    <w:rsid w:val="006B7923"/>
    <w:rsid w:val="006C5DA4"/>
    <w:rsid w:val="006D0B42"/>
    <w:rsid w:val="006E01A5"/>
    <w:rsid w:val="006E37D3"/>
    <w:rsid w:val="006E3E53"/>
    <w:rsid w:val="00703D02"/>
    <w:rsid w:val="00705DCD"/>
    <w:rsid w:val="00712203"/>
    <w:rsid w:val="00714325"/>
    <w:rsid w:val="00714358"/>
    <w:rsid w:val="00714A7F"/>
    <w:rsid w:val="007330E1"/>
    <w:rsid w:val="00735A03"/>
    <w:rsid w:val="007376DC"/>
    <w:rsid w:val="0073791D"/>
    <w:rsid w:val="00745E04"/>
    <w:rsid w:val="00750646"/>
    <w:rsid w:val="00750A9E"/>
    <w:rsid w:val="007512B5"/>
    <w:rsid w:val="0075469F"/>
    <w:rsid w:val="007607E2"/>
    <w:rsid w:val="007607EE"/>
    <w:rsid w:val="00761C63"/>
    <w:rsid w:val="00763964"/>
    <w:rsid w:val="00763C3D"/>
    <w:rsid w:val="00766F35"/>
    <w:rsid w:val="007727D9"/>
    <w:rsid w:val="00774CDA"/>
    <w:rsid w:val="00784861"/>
    <w:rsid w:val="00784C67"/>
    <w:rsid w:val="00787916"/>
    <w:rsid w:val="00793131"/>
    <w:rsid w:val="007A4910"/>
    <w:rsid w:val="007A4F0C"/>
    <w:rsid w:val="007B025C"/>
    <w:rsid w:val="007B6F6A"/>
    <w:rsid w:val="007C1E17"/>
    <w:rsid w:val="007C6DB4"/>
    <w:rsid w:val="007C6F0F"/>
    <w:rsid w:val="007D396D"/>
    <w:rsid w:val="007D77D1"/>
    <w:rsid w:val="007E15B9"/>
    <w:rsid w:val="007E36E4"/>
    <w:rsid w:val="007E4741"/>
    <w:rsid w:val="007E6D1C"/>
    <w:rsid w:val="007E7209"/>
    <w:rsid w:val="007F2E63"/>
    <w:rsid w:val="007F39A5"/>
    <w:rsid w:val="007F5245"/>
    <w:rsid w:val="007F74C1"/>
    <w:rsid w:val="007F7CA3"/>
    <w:rsid w:val="00802C0E"/>
    <w:rsid w:val="00803604"/>
    <w:rsid w:val="00804EC1"/>
    <w:rsid w:val="00810351"/>
    <w:rsid w:val="008114B3"/>
    <w:rsid w:val="00824F11"/>
    <w:rsid w:val="00826D84"/>
    <w:rsid w:val="00826F36"/>
    <w:rsid w:val="008275B4"/>
    <w:rsid w:val="00827BCE"/>
    <w:rsid w:val="00834106"/>
    <w:rsid w:val="008369D8"/>
    <w:rsid w:val="00841E95"/>
    <w:rsid w:val="0084261B"/>
    <w:rsid w:val="008464B0"/>
    <w:rsid w:val="00846746"/>
    <w:rsid w:val="00852A8F"/>
    <w:rsid w:val="00862049"/>
    <w:rsid w:val="00863CA2"/>
    <w:rsid w:val="00864083"/>
    <w:rsid w:val="008706DE"/>
    <w:rsid w:val="00872C37"/>
    <w:rsid w:val="00872DFA"/>
    <w:rsid w:val="00875F55"/>
    <w:rsid w:val="00882358"/>
    <w:rsid w:val="00883A80"/>
    <w:rsid w:val="00885093"/>
    <w:rsid w:val="00887E9C"/>
    <w:rsid w:val="008942A3"/>
    <w:rsid w:val="00897453"/>
    <w:rsid w:val="008A0588"/>
    <w:rsid w:val="008A311A"/>
    <w:rsid w:val="008A5049"/>
    <w:rsid w:val="008B0340"/>
    <w:rsid w:val="008C5623"/>
    <w:rsid w:val="008D43BD"/>
    <w:rsid w:val="008D657D"/>
    <w:rsid w:val="008E342A"/>
    <w:rsid w:val="008F3619"/>
    <w:rsid w:val="008F4685"/>
    <w:rsid w:val="008F5385"/>
    <w:rsid w:val="009000C1"/>
    <w:rsid w:val="00900F02"/>
    <w:rsid w:val="00902EAE"/>
    <w:rsid w:val="0090438D"/>
    <w:rsid w:val="00906370"/>
    <w:rsid w:val="00910B31"/>
    <w:rsid w:val="00912C73"/>
    <w:rsid w:val="00912F44"/>
    <w:rsid w:val="009144AF"/>
    <w:rsid w:val="00914CF9"/>
    <w:rsid w:val="00915037"/>
    <w:rsid w:val="00923600"/>
    <w:rsid w:val="00927AA6"/>
    <w:rsid w:val="00927C8C"/>
    <w:rsid w:val="00930C0C"/>
    <w:rsid w:val="009353AB"/>
    <w:rsid w:val="009368B4"/>
    <w:rsid w:val="00940284"/>
    <w:rsid w:val="0094195B"/>
    <w:rsid w:val="00944F21"/>
    <w:rsid w:val="009532DF"/>
    <w:rsid w:val="00953788"/>
    <w:rsid w:val="009559B4"/>
    <w:rsid w:val="0095762B"/>
    <w:rsid w:val="00974A96"/>
    <w:rsid w:val="00980107"/>
    <w:rsid w:val="00980502"/>
    <w:rsid w:val="009805BE"/>
    <w:rsid w:val="00982BC6"/>
    <w:rsid w:val="00984BFD"/>
    <w:rsid w:val="00986E03"/>
    <w:rsid w:val="00991233"/>
    <w:rsid w:val="00991B5F"/>
    <w:rsid w:val="00993259"/>
    <w:rsid w:val="009932FB"/>
    <w:rsid w:val="009962C5"/>
    <w:rsid w:val="009A4448"/>
    <w:rsid w:val="009A62A5"/>
    <w:rsid w:val="009A6B54"/>
    <w:rsid w:val="009B0F32"/>
    <w:rsid w:val="009B66E7"/>
    <w:rsid w:val="009C2675"/>
    <w:rsid w:val="009C3E5A"/>
    <w:rsid w:val="009C7FAA"/>
    <w:rsid w:val="009D1F4D"/>
    <w:rsid w:val="009D5720"/>
    <w:rsid w:val="009D62DA"/>
    <w:rsid w:val="009E0C93"/>
    <w:rsid w:val="009E7A28"/>
    <w:rsid w:val="009F3339"/>
    <w:rsid w:val="009F3CC2"/>
    <w:rsid w:val="00A00E9E"/>
    <w:rsid w:val="00A02B07"/>
    <w:rsid w:val="00A06996"/>
    <w:rsid w:val="00A07DC6"/>
    <w:rsid w:val="00A13847"/>
    <w:rsid w:val="00A13F74"/>
    <w:rsid w:val="00A1625D"/>
    <w:rsid w:val="00A306A0"/>
    <w:rsid w:val="00A41284"/>
    <w:rsid w:val="00A44C19"/>
    <w:rsid w:val="00A508A6"/>
    <w:rsid w:val="00A52ED8"/>
    <w:rsid w:val="00A53251"/>
    <w:rsid w:val="00A53368"/>
    <w:rsid w:val="00A5661A"/>
    <w:rsid w:val="00A6236B"/>
    <w:rsid w:val="00A64CA7"/>
    <w:rsid w:val="00A66A57"/>
    <w:rsid w:val="00A67E7E"/>
    <w:rsid w:val="00A73FC2"/>
    <w:rsid w:val="00A82527"/>
    <w:rsid w:val="00A83381"/>
    <w:rsid w:val="00A87092"/>
    <w:rsid w:val="00A87435"/>
    <w:rsid w:val="00A90BE1"/>
    <w:rsid w:val="00A97103"/>
    <w:rsid w:val="00A972D3"/>
    <w:rsid w:val="00AA122E"/>
    <w:rsid w:val="00AA2370"/>
    <w:rsid w:val="00AA44FD"/>
    <w:rsid w:val="00AA4D06"/>
    <w:rsid w:val="00AA56C1"/>
    <w:rsid w:val="00AB5CB6"/>
    <w:rsid w:val="00AC10B0"/>
    <w:rsid w:val="00AC4BD9"/>
    <w:rsid w:val="00AC6103"/>
    <w:rsid w:val="00AC7956"/>
    <w:rsid w:val="00AD009A"/>
    <w:rsid w:val="00AD0C13"/>
    <w:rsid w:val="00AD6690"/>
    <w:rsid w:val="00AE024B"/>
    <w:rsid w:val="00AE11FF"/>
    <w:rsid w:val="00AE2A18"/>
    <w:rsid w:val="00AE5C1C"/>
    <w:rsid w:val="00AE630B"/>
    <w:rsid w:val="00AE6420"/>
    <w:rsid w:val="00AF38ED"/>
    <w:rsid w:val="00AF4520"/>
    <w:rsid w:val="00AF4610"/>
    <w:rsid w:val="00B0661B"/>
    <w:rsid w:val="00B07D03"/>
    <w:rsid w:val="00B126F5"/>
    <w:rsid w:val="00B15119"/>
    <w:rsid w:val="00B154F2"/>
    <w:rsid w:val="00B266A8"/>
    <w:rsid w:val="00B27FAF"/>
    <w:rsid w:val="00B309B2"/>
    <w:rsid w:val="00B32105"/>
    <w:rsid w:val="00B33034"/>
    <w:rsid w:val="00B354C0"/>
    <w:rsid w:val="00B41514"/>
    <w:rsid w:val="00B42AE3"/>
    <w:rsid w:val="00B44DA5"/>
    <w:rsid w:val="00B45053"/>
    <w:rsid w:val="00B50749"/>
    <w:rsid w:val="00B57ACA"/>
    <w:rsid w:val="00B634A1"/>
    <w:rsid w:val="00B63C6B"/>
    <w:rsid w:val="00B64D42"/>
    <w:rsid w:val="00B64FCB"/>
    <w:rsid w:val="00B655E1"/>
    <w:rsid w:val="00B67A09"/>
    <w:rsid w:val="00B71542"/>
    <w:rsid w:val="00B75EE6"/>
    <w:rsid w:val="00B826C1"/>
    <w:rsid w:val="00B83B7D"/>
    <w:rsid w:val="00B85B85"/>
    <w:rsid w:val="00B85CE0"/>
    <w:rsid w:val="00B95472"/>
    <w:rsid w:val="00BA4A32"/>
    <w:rsid w:val="00BA77E2"/>
    <w:rsid w:val="00BB0BB1"/>
    <w:rsid w:val="00BB4742"/>
    <w:rsid w:val="00BC10F7"/>
    <w:rsid w:val="00BC3ED9"/>
    <w:rsid w:val="00BC4227"/>
    <w:rsid w:val="00BC47C0"/>
    <w:rsid w:val="00BC6AFD"/>
    <w:rsid w:val="00BC7F53"/>
    <w:rsid w:val="00BD323D"/>
    <w:rsid w:val="00BD341E"/>
    <w:rsid w:val="00BE02F9"/>
    <w:rsid w:val="00BE4D84"/>
    <w:rsid w:val="00BF0F52"/>
    <w:rsid w:val="00C032D1"/>
    <w:rsid w:val="00C1018E"/>
    <w:rsid w:val="00C13253"/>
    <w:rsid w:val="00C14B3B"/>
    <w:rsid w:val="00C17554"/>
    <w:rsid w:val="00C232D0"/>
    <w:rsid w:val="00C25256"/>
    <w:rsid w:val="00C2663B"/>
    <w:rsid w:val="00C2717A"/>
    <w:rsid w:val="00C27EA3"/>
    <w:rsid w:val="00C310E3"/>
    <w:rsid w:val="00C31647"/>
    <w:rsid w:val="00C32735"/>
    <w:rsid w:val="00C34043"/>
    <w:rsid w:val="00C3460A"/>
    <w:rsid w:val="00C34783"/>
    <w:rsid w:val="00C620F2"/>
    <w:rsid w:val="00C7021C"/>
    <w:rsid w:val="00C709DC"/>
    <w:rsid w:val="00C7151E"/>
    <w:rsid w:val="00C71F5F"/>
    <w:rsid w:val="00C73A17"/>
    <w:rsid w:val="00C77211"/>
    <w:rsid w:val="00C83E7C"/>
    <w:rsid w:val="00C84F10"/>
    <w:rsid w:val="00C8508A"/>
    <w:rsid w:val="00C85E81"/>
    <w:rsid w:val="00C96BBE"/>
    <w:rsid w:val="00CB087C"/>
    <w:rsid w:val="00CB0AC4"/>
    <w:rsid w:val="00CB0D13"/>
    <w:rsid w:val="00CB34D9"/>
    <w:rsid w:val="00CB6877"/>
    <w:rsid w:val="00CB71C1"/>
    <w:rsid w:val="00CC16D3"/>
    <w:rsid w:val="00CC4045"/>
    <w:rsid w:val="00CC6071"/>
    <w:rsid w:val="00CD370D"/>
    <w:rsid w:val="00CF2149"/>
    <w:rsid w:val="00CF2832"/>
    <w:rsid w:val="00CF4953"/>
    <w:rsid w:val="00D00C7F"/>
    <w:rsid w:val="00D0728D"/>
    <w:rsid w:val="00D103AF"/>
    <w:rsid w:val="00D16022"/>
    <w:rsid w:val="00D16586"/>
    <w:rsid w:val="00D21416"/>
    <w:rsid w:val="00D26E65"/>
    <w:rsid w:val="00D27E14"/>
    <w:rsid w:val="00D3085E"/>
    <w:rsid w:val="00D43109"/>
    <w:rsid w:val="00D50FB7"/>
    <w:rsid w:val="00D517D1"/>
    <w:rsid w:val="00D5351F"/>
    <w:rsid w:val="00D54AD2"/>
    <w:rsid w:val="00D56416"/>
    <w:rsid w:val="00D70FA0"/>
    <w:rsid w:val="00D72E55"/>
    <w:rsid w:val="00D75EDD"/>
    <w:rsid w:val="00D77015"/>
    <w:rsid w:val="00D77BEF"/>
    <w:rsid w:val="00D90C4E"/>
    <w:rsid w:val="00D97F37"/>
    <w:rsid w:val="00DA209B"/>
    <w:rsid w:val="00DA3054"/>
    <w:rsid w:val="00DA65F7"/>
    <w:rsid w:val="00DB1DA2"/>
    <w:rsid w:val="00DB6567"/>
    <w:rsid w:val="00DB76BE"/>
    <w:rsid w:val="00DC31A3"/>
    <w:rsid w:val="00DC66FE"/>
    <w:rsid w:val="00DD2DA6"/>
    <w:rsid w:val="00DD4AF0"/>
    <w:rsid w:val="00DD5609"/>
    <w:rsid w:val="00DD70C1"/>
    <w:rsid w:val="00DE1367"/>
    <w:rsid w:val="00DE2725"/>
    <w:rsid w:val="00DE54D3"/>
    <w:rsid w:val="00DF08B7"/>
    <w:rsid w:val="00DF09C4"/>
    <w:rsid w:val="00DF54D5"/>
    <w:rsid w:val="00E015D7"/>
    <w:rsid w:val="00E01BC1"/>
    <w:rsid w:val="00E02E9A"/>
    <w:rsid w:val="00E05360"/>
    <w:rsid w:val="00E0790B"/>
    <w:rsid w:val="00E07C5F"/>
    <w:rsid w:val="00E10332"/>
    <w:rsid w:val="00E11A15"/>
    <w:rsid w:val="00E15090"/>
    <w:rsid w:val="00E16D1E"/>
    <w:rsid w:val="00E20805"/>
    <w:rsid w:val="00E20FB0"/>
    <w:rsid w:val="00E2118F"/>
    <w:rsid w:val="00E21739"/>
    <w:rsid w:val="00E235FC"/>
    <w:rsid w:val="00E23909"/>
    <w:rsid w:val="00E2509E"/>
    <w:rsid w:val="00E274D7"/>
    <w:rsid w:val="00E279F1"/>
    <w:rsid w:val="00E31457"/>
    <w:rsid w:val="00E3481E"/>
    <w:rsid w:val="00E4363A"/>
    <w:rsid w:val="00E44ADF"/>
    <w:rsid w:val="00E44AE3"/>
    <w:rsid w:val="00E538C3"/>
    <w:rsid w:val="00E611CA"/>
    <w:rsid w:val="00E62EE5"/>
    <w:rsid w:val="00E67333"/>
    <w:rsid w:val="00E72B34"/>
    <w:rsid w:val="00E7532B"/>
    <w:rsid w:val="00E8028E"/>
    <w:rsid w:val="00E81B18"/>
    <w:rsid w:val="00E83727"/>
    <w:rsid w:val="00E86EB8"/>
    <w:rsid w:val="00E929E0"/>
    <w:rsid w:val="00E9397D"/>
    <w:rsid w:val="00E96715"/>
    <w:rsid w:val="00E97DB9"/>
    <w:rsid w:val="00EA08F5"/>
    <w:rsid w:val="00EA3FBB"/>
    <w:rsid w:val="00EB3408"/>
    <w:rsid w:val="00EB4F1A"/>
    <w:rsid w:val="00EC0C9C"/>
    <w:rsid w:val="00EC2CA3"/>
    <w:rsid w:val="00EC423A"/>
    <w:rsid w:val="00EC7768"/>
    <w:rsid w:val="00ED4B2F"/>
    <w:rsid w:val="00EE020D"/>
    <w:rsid w:val="00EE13C0"/>
    <w:rsid w:val="00EE35B1"/>
    <w:rsid w:val="00EE6EF0"/>
    <w:rsid w:val="00EF4D8F"/>
    <w:rsid w:val="00F04AFC"/>
    <w:rsid w:val="00F07D48"/>
    <w:rsid w:val="00F10A5A"/>
    <w:rsid w:val="00F17C97"/>
    <w:rsid w:val="00F225DB"/>
    <w:rsid w:val="00F2540E"/>
    <w:rsid w:val="00F26992"/>
    <w:rsid w:val="00F27D6D"/>
    <w:rsid w:val="00F33459"/>
    <w:rsid w:val="00F42807"/>
    <w:rsid w:val="00F44EB8"/>
    <w:rsid w:val="00F500EA"/>
    <w:rsid w:val="00F56171"/>
    <w:rsid w:val="00F71BED"/>
    <w:rsid w:val="00F73541"/>
    <w:rsid w:val="00F7708D"/>
    <w:rsid w:val="00F80766"/>
    <w:rsid w:val="00F823E0"/>
    <w:rsid w:val="00F90102"/>
    <w:rsid w:val="00F917A9"/>
    <w:rsid w:val="00F92D0C"/>
    <w:rsid w:val="00F940FF"/>
    <w:rsid w:val="00F948D3"/>
    <w:rsid w:val="00F94EE8"/>
    <w:rsid w:val="00F9577D"/>
    <w:rsid w:val="00F9582C"/>
    <w:rsid w:val="00FA4FE1"/>
    <w:rsid w:val="00FA5D6D"/>
    <w:rsid w:val="00FA7B16"/>
    <w:rsid w:val="00FA7E26"/>
    <w:rsid w:val="00FB0BC4"/>
    <w:rsid w:val="00FB4A4C"/>
    <w:rsid w:val="00FB78BC"/>
    <w:rsid w:val="00FC02E3"/>
    <w:rsid w:val="00FC4623"/>
    <w:rsid w:val="00FC5055"/>
    <w:rsid w:val="00FC5CAA"/>
    <w:rsid w:val="00FC64FF"/>
    <w:rsid w:val="00FE11F3"/>
    <w:rsid w:val="00FE2D9D"/>
    <w:rsid w:val="00FE7732"/>
    <w:rsid w:val="00FF0F6A"/>
    <w:rsid w:val="00FF2282"/>
    <w:rsid w:val="00FF35A9"/>
    <w:rsid w:val="00FF4080"/>
    <w:rsid w:val="00F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67"/>
    <w:pPr>
      <w:spacing w:after="200" w:line="276" w:lineRule="auto"/>
    </w:pPr>
    <w:rPr>
      <w:sz w:val="22"/>
      <w:szCs w:val="22"/>
      <w:lang w:eastAsia="en-US"/>
    </w:rPr>
  </w:style>
  <w:style w:type="paragraph" w:styleId="1">
    <w:name w:val="heading 1"/>
    <w:basedOn w:val="a"/>
    <w:link w:val="10"/>
    <w:uiPriority w:val="9"/>
    <w:qFormat/>
    <w:rsid w:val="00270134"/>
    <w:pPr>
      <w:spacing w:after="136" w:line="288" w:lineRule="atLeast"/>
      <w:outlineLvl w:val="0"/>
    </w:pPr>
    <w:rPr>
      <w:rFonts w:ascii="Tahoma" w:eastAsia="Times New Roman" w:hAnsi="Tahoma"/>
      <w:color w:val="2E3432"/>
      <w:kern w:val="36"/>
      <w:sz w:val="38"/>
      <w:szCs w:val="38"/>
      <w:lang w:eastAsia="ru-RU"/>
    </w:rPr>
  </w:style>
  <w:style w:type="paragraph" w:styleId="2">
    <w:name w:val="heading 2"/>
    <w:basedOn w:val="a"/>
    <w:link w:val="20"/>
    <w:uiPriority w:val="9"/>
    <w:qFormat/>
    <w:rsid w:val="00270134"/>
    <w:pPr>
      <w:spacing w:after="136" w:line="288" w:lineRule="atLeast"/>
      <w:outlineLvl w:val="1"/>
    </w:pPr>
    <w:rPr>
      <w:rFonts w:ascii="Tahoma" w:eastAsia="Times New Roman" w:hAnsi="Tahoma"/>
      <w:sz w:val="34"/>
      <w:szCs w:val="34"/>
      <w:lang w:eastAsia="ru-RU"/>
    </w:rPr>
  </w:style>
  <w:style w:type="paragraph" w:styleId="3">
    <w:name w:val="heading 3"/>
    <w:basedOn w:val="a"/>
    <w:link w:val="30"/>
    <w:uiPriority w:val="9"/>
    <w:qFormat/>
    <w:rsid w:val="00270134"/>
    <w:pPr>
      <w:spacing w:after="136" w:line="288" w:lineRule="atLeast"/>
      <w:outlineLvl w:val="2"/>
    </w:pPr>
    <w:rPr>
      <w:rFonts w:ascii="Tahoma" w:eastAsia="Times New Roman" w:hAnsi="Tahoma"/>
      <w:sz w:val="29"/>
      <w:szCs w:val="29"/>
      <w:lang w:eastAsia="ru-RU"/>
    </w:rPr>
  </w:style>
  <w:style w:type="paragraph" w:styleId="4">
    <w:name w:val="heading 4"/>
    <w:basedOn w:val="a"/>
    <w:link w:val="40"/>
    <w:uiPriority w:val="9"/>
    <w:qFormat/>
    <w:rsid w:val="00270134"/>
    <w:pPr>
      <w:spacing w:before="100" w:beforeAutospacing="1" w:after="100" w:afterAutospacing="1" w:line="288" w:lineRule="atLeast"/>
      <w:outlineLvl w:val="3"/>
    </w:pPr>
    <w:rPr>
      <w:rFonts w:ascii="Tahoma" w:eastAsia="Times New Roman" w:hAnsi="Tahoma"/>
      <w:b/>
      <w:bCs/>
      <w:sz w:val="24"/>
      <w:szCs w:val="24"/>
      <w:lang w:eastAsia="ru-RU"/>
    </w:rPr>
  </w:style>
  <w:style w:type="paragraph" w:styleId="5">
    <w:name w:val="heading 5"/>
    <w:basedOn w:val="a"/>
    <w:link w:val="50"/>
    <w:uiPriority w:val="9"/>
    <w:qFormat/>
    <w:rsid w:val="00270134"/>
    <w:pPr>
      <w:spacing w:before="100" w:beforeAutospacing="1" w:after="100" w:afterAutospacing="1" w:line="288" w:lineRule="atLeast"/>
      <w:outlineLvl w:val="4"/>
    </w:pPr>
    <w:rPr>
      <w:rFonts w:ascii="Tahoma" w:eastAsia="Times New Roman" w:hAnsi="Tahoma"/>
      <w:b/>
      <w:bCs/>
      <w:sz w:val="24"/>
      <w:szCs w:val="24"/>
      <w:lang w:eastAsia="ru-RU"/>
    </w:rPr>
  </w:style>
  <w:style w:type="paragraph" w:styleId="6">
    <w:name w:val="heading 6"/>
    <w:basedOn w:val="a"/>
    <w:link w:val="60"/>
    <w:uiPriority w:val="9"/>
    <w:qFormat/>
    <w:rsid w:val="00270134"/>
    <w:pPr>
      <w:spacing w:before="100" w:beforeAutospacing="1" w:after="100" w:afterAutospacing="1" w:line="288" w:lineRule="atLeast"/>
      <w:outlineLvl w:val="5"/>
    </w:pPr>
    <w:rPr>
      <w:rFonts w:ascii="Tahoma" w:eastAsia="Times New Roman" w:hAnsi="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134"/>
    <w:rPr>
      <w:rFonts w:ascii="Tahoma" w:eastAsia="Times New Roman" w:hAnsi="Tahoma" w:cs="Tahoma"/>
      <w:color w:val="2E3432"/>
      <w:kern w:val="36"/>
      <w:sz w:val="38"/>
      <w:szCs w:val="38"/>
      <w:lang w:eastAsia="ru-RU"/>
    </w:rPr>
  </w:style>
  <w:style w:type="character" w:customStyle="1" w:styleId="20">
    <w:name w:val="Заголовок 2 Знак"/>
    <w:link w:val="2"/>
    <w:uiPriority w:val="9"/>
    <w:rsid w:val="00270134"/>
    <w:rPr>
      <w:rFonts w:ascii="Tahoma" w:eastAsia="Times New Roman" w:hAnsi="Tahoma" w:cs="Tahoma"/>
      <w:sz w:val="34"/>
      <w:szCs w:val="34"/>
      <w:lang w:eastAsia="ru-RU"/>
    </w:rPr>
  </w:style>
  <w:style w:type="character" w:customStyle="1" w:styleId="30">
    <w:name w:val="Заголовок 3 Знак"/>
    <w:link w:val="3"/>
    <w:uiPriority w:val="9"/>
    <w:rsid w:val="00270134"/>
    <w:rPr>
      <w:rFonts w:ascii="Tahoma" w:eastAsia="Times New Roman" w:hAnsi="Tahoma" w:cs="Tahoma"/>
      <w:sz w:val="29"/>
      <w:szCs w:val="29"/>
      <w:lang w:eastAsia="ru-RU"/>
    </w:rPr>
  </w:style>
  <w:style w:type="character" w:customStyle="1" w:styleId="40">
    <w:name w:val="Заголовок 4 Знак"/>
    <w:link w:val="4"/>
    <w:uiPriority w:val="9"/>
    <w:rsid w:val="00270134"/>
    <w:rPr>
      <w:rFonts w:ascii="Tahoma" w:eastAsia="Times New Roman" w:hAnsi="Tahoma" w:cs="Tahoma"/>
      <w:b/>
      <w:bCs/>
      <w:sz w:val="24"/>
      <w:szCs w:val="24"/>
      <w:lang w:eastAsia="ru-RU"/>
    </w:rPr>
  </w:style>
  <w:style w:type="character" w:customStyle="1" w:styleId="50">
    <w:name w:val="Заголовок 5 Знак"/>
    <w:link w:val="5"/>
    <w:uiPriority w:val="9"/>
    <w:rsid w:val="00270134"/>
    <w:rPr>
      <w:rFonts w:ascii="Tahoma" w:eastAsia="Times New Roman" w:hAnsi="Tahoma" w:cs="Tahoma"/>
      <w:b/>
      <w:bCs/>
      <w:sz w:val="24"/>
      <w:szCs w:val="24"/>
      <w:lang w:eastAsia="ru-RU"/>
    </w:rPr>
  </w:style>
  <w:style w:type="character" w:customStyle="1" w:styleId="60">
    <w:name w:val="Заголовок 6 Знак"/>
    <w:link w:val="6"/>
    <w:uiPriority w:val="9"/>
    <w:rsid w:val="00270134"/>
    <w:rPr>
      <w:rFonts w:ascii="Tahoma" w:eastAsia="Times New Roman" w:hAnsi="Tahoma" w:cs="Tahoma"/>
      <w:b/>
      <w:bCs/>
      <w:sz w:val="24"/>
      <w:szCs w:val="24"/>
      <w:lang w:eastAsia="ru-RU"/>
    </w:rPr>
  </w:style>
  <w:style w:type="character" w:customStyle="1" w:styleId="HTML">
    <w:name w:val="Стандартный HTML Знак"/>
    <w:link w:val="HTML0"/>
    <w:uiPriority w:val="99"/>
    <w:semiHidden/>
    <w:rsid w:val="002701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70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a3">
    <w:name w:val="Гипертекстовая ссылка"/>
    <w:uiPriority w:val="99"/>
    <w:rsid w:val="000D5786"/>
    <w:rPr>
      <w:b/>
      <w:bCs/>
      <w:color w:val="008000"/>
    </w:rPr>
  </w:style>
  <w:style w:type="paragraph" w:customStyle="1" w:styleId="a4">
    <w:name w:val="Знак Знак Знак Знак"/>
    <w:basedOn w:val="a"/>
    <w:rsid w:val="009559B4"/>
    <w:pPr>
      <w:spacing w:after="0" w:line="240" w:lineRule="auto"/>
    </w:pPr>
    <w:rPr>
      <w:rFonts w:ascii="Verdana" w:eastAsia="Times New Roman" w:hAnsi="Verdana" w:cs="Verdana"/>
      <w:sz w:val="20"/>
      <w:szCs w:val="20"/>
      <w:lang w:val="en-US"/>
    </w:rPr>
  </w:style>
  <w:style w:type="table" w:styleId="a5">
    <w:name w:val="Table Grid"/>
    <w:basedOn w:val="a1"/>
    <w:uiPriority w:val="59"/>
    <w:rsid w:val="007E36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000E96"/>
    <w:rPr>
      <w:color w:val="0000FF"/>
      <w:u w:val="single"/>
    </w:rPr>
  </w:style>
  <w:style w:type="paragraph" w:styleId="a7">
    <w:name w:val="Normal (Web)"/>
    <w:basedOn w:val="a"/>
    <w:unhideWhenUsed/>
    <w:rsid w:val="00000E9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unhideWhenUsed/>
    <w:rsid w:val="00885093"/>
    <w:pPr>
      <w:spacing w:after="120"/>
    </w:pPr>
  </w:style>
  <w:style w:type="character" w:customStyle="1" w:styleId="a9">
    <w:name w:val="Основной текст Знак"/>
    <w:link w:val="a8"/>
    <w:uiPriority w:val="99"/>
    <w:rsid w:val="00885093"/>
    <w:rPr>
      <w:sz w:val="22"/>
      <w:szCs w:val="22"/>
      <w:lang w:eastAsia="en-US"/>
    </w:rPr>
  </w:style>
  <w:style w:type="paragraph" w:styleId="aa">
    <w:name w:val="Body Text First Indent"/>
    <w:basedOn w:val="a8"/>
    <w:link w:val="ab"/>
    <w:rsid w:val="00885093"/>
    <w:pPr>
      <w:spacing w:line="240" w:lineRule="auto"/>
      <w:ind w:firstLine="210"/>
    </w:pPr>
    <w:rPr>
      <w:rFonts w:ascii="Times New Roman" w:eastAsia="Times New Roman" w:hAnsi="Times New Roman"/>
      <w:sz w:val="24"/>
      <w:szCs w:val="24"/>
    </w:rPr>
  </w:style>
  <w:style w:type="character" w:customStyle="1" w:styleId="ab">
    <w:name w:val="Красная строка Знак"/>
    <w:link w:val="aa"/>
    <w:rsid w:val="00885093"/>
    <w:rPr>
      <w:rFonts w:ascii="Times New Roman" w:eastAsia="Times New Roman" w:hAnsi="Times New Roman"/>
      <w:sz w:val="24"/>
      <w:szCs w:val="24"/>
      <w:lang w:eastAsia="en-US"/>
    </w:rPr>
  </w:style>
  <w:style w:type="paragraph" w:styleId="31">
    <w:name w:val="Body Text Indent 3"/>
    <w:basedOn w:val="a"/>
    <w:link w:val="32"/>
    <w:uiPriority w:val="99"/>
    <w:semiHidden/>
    <w:unhideWhenUsed/>
    <w:rsid w:val="006905E1"/>
    <w:pPr>
      <w:spacing w:after="120"/>
      <w:ind w:left="283"/>
    </w:pPr>
    <w:rPr>
      <w:sz w:val="16"/>
      <w:szCs w:val="16"/>
    </w:rPr>
  </w:style>
  <w:style w:type="character" w:customStyle="1" w:styleId="32">
    <w:name w:val="Основной текст с отступом 3 Знак"/>
    <w:link w:val="31"/>
    <w:uiPriority w:val="99"/>
    <w:semiHidden/>
    <w:rsid w:val="006905E1"/>
    <w:rPr>
      <w:sz w:val="16"/>
      <w:szCs w:val="16"/>
      <w:lang w:eastAsia="en-US"/>
    </w:rPr>
  </w:style>
  <w:style w:type="character" w:customStyle="1" w:styleId="WW-Absatz-Standardschriftart111111111">
    <w:name w:val="WW-Absatz-Standardschriftart111111111"/>
    <w:rsid w:val="00D72E55"/>
  </w:style>
  <w:style w:type="paragraph" w:customStyle="1" w:styleId="ac">
    <w:name w:val="Знак Знак Знак Знак Знак Знак Знак"/>
    <w:basedOn w:val="a"/>
    <w:rsid w:val="000F2CF4"/>
    <w:pPr>
      <w:spacing w:after="160" w:line="240" w:lineRule="exact"/>
    </w:pPr>
    <w:rPr>
      <w:rFonts w:ascii="Verdana" w:eastAsia="Times New Roman" w:hAnsi="Verdana"/>
      <w:sz w:val="20"/>
      <w:szCs w:val="20"/>
      <w:lang w:val="en-US"/>
    </w:rPr>
  </w:style>
  <w:style w:type="paragraph" w:customStyle="1" w:styleId="ad">
    <w:name w:val="Содержимое таблицы"/>
    <w:basedOn w:val="a"/>
    <w:rsid w:val="00912C73"/>
    <w:pPr>
      <w:suppressLineNumbers/>
      <w:suppressAutoHyphens/>
      <w:spacing w:after="0" w:line="240" w:lineRule="auto"/>
    </w:pPr>
    <w:rPr>
      <w:rFonts w:ascii="Times New Roman" w:eastAsia="Times New Roman" w:hAnsi="Times New Roman"/>
      <w:sz w:val="24"/>
      <w:szCs w:val="24"/>
      <w:lang w:eastAsia="ar-SA"/>
    </w:rPr>
  </w:style>
  <w:style w:type="paragraph" w:styleId="ae">
    <w:name w:val="List Paragraph"/>
    <w:basedOn w:val="a"/>
    <w:qFormat/>
    <w:rsid w:val="00D77015"/>
    <w:pPr>
      <w:ind w:left="720"/>
    </w:pPr>
    <w:rPr>
      <w:lang w:eastAsia="ar-SA"/>
    </w:rPr>
  </w:style>
  <w:style w:type="paragraph" w:styleId="af">
    <w:name w:val="No Spacing"/>
    <w:link w:val="af0"/>
    <w:uiPriority w:val="1"/>
    <w:qFormat/>
    <w:rsid w:val="00EC7768"/>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apple-style-span">
    <w:name w:val="apple-style-span"/>
    <w:basedOn w:val="a0"/>
    <w:rsid w:val="00804EC1"/>
  </w:style>
  <w:style w:type="paragraph" w:customStyle="1" w:styleId="text">
    <w:name w:val="text"/>
    <w:basedOn w:val="a"/>
    <w:rsid w:val="002719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00EA"/>
    <w:pPr>
      <w:widowControl w:val="0"/>
      <w:suppressAutoHyphens/>
      <w:autoSpaceDE w:val="0"/>
      <w:ind w:firstLine="720"/>
    </w:pPr>
    <w:rPr>
      <w:rFonts w:ascii="Arial" w:eastAsia="Arial" w:hAnsi="Arial" w:cs="Arial"/>
      <w:lang w:eastAsia="ar-SA"/>
    </w:rPr>
  </w:style>
  <w:style w:type="paragraph" w:customStyle="1" w:styleId="S">
    <w:name w:val="S_Обычный"/>
    <w:basedOn w:val="a"/>
    <w:link w:val="S0"/>
    <w:rsid w:val="00B44DA5"/>
    <w:pPr>
      <w:spacing w:after="0" w:line="360" w:lineRule="auto"/>
      <w:ind w:firstLine="709"/>
      <w:jc w:val="both"/>
    </w:pPr>
    <w:rPr>
      <w:sz w:val="24"/>
      <w:szCs w:val="24"/>
      <w:lang w:eastAsia="ru-RU"/>
    </w:rPr>
  </w:style>
  <w:style w:type="character" w:customStyle="1" w:styleId="S0">
    <w:name w:val="S_Обычный Знак"/>
    <w:link w:val="S"/>
    <w:locked/>
    <w:rsid w:val="00B44DA5"/>
    <w:rPr>
      <w:sz w:val="24"/>
      <w:szCs w:val="24"/>
      <w:lang w:val="ru-RU" w:eastAsia="ru-RU" w:bidi="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2B4118"/>
    <w:pPr>
      <w:spacing w:after="120" w:line="480" w:lineRule="auto"/>
      <w:ind w:left="283"/>
    </w:pPr>
    <w:rPr>
      <w:sz w:val="24"/>
      <w:szCs w:val="24"/>
      <w:lang w:eastAsia="ru-RU"/>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2B4118"/>
    <w:rPr>
      <w:sz w:val="24"/>
      <w:szCs w:val="24"/>
      <w:lang w:val="ru-RU" w:eastAsia="ru-RU" w:bidi="ar-SA"/>
    </w:rPr>
  </w:style>
  <w:style w:type="paragraph" w:styleId="af1">
    <w:name w:val="footnote text"/>
    <w:aliases w:val="Знак3,Знак6"/>
    <w:basedOn w:val="a"/>
    <w:link w:val="af2"/>
    <w:rsid w:val="000D0A3A"/>
    <w:pPr>
      <w:spacing w:after="0" w:line="240" w:lineRule="auto"/>
    </w:pPr>
    <w:rPr>
      <w:sz w:val="20"/>
      <w:szCs w:val="20"/>
      <w:lang w:eastAsia="ru-RU"/>
    </w:rPr>
  </w:style>
  <w:style w:type="character" w:styleId="af3">
    <w:name w:val="footnote reference"/>
    <w:rsid w:val="000D0A3A"/>
    <w:rPr>
      <w:rFonts w:cs="Times New Roman"/>
      <w:vertAlign w:val="superscript"/>
    </w:rPr>
  </w:style>
  <w:style w:type="character" w:customStyle="1" w:styleId="af2">
    <w:name w:val="Текст сноски Знак"/>
    <w:aliases w:val="Знак3 Знак,Знак6 Знак"/>
    <w:link w:val="af1"/>
    <w:locked/>
    <w:rsid w:val="000D0A3A"/>
    <w:rPr>
      <w:lang w:val="ru-RU" w:eastAsia="ru-RU" w:bidi="ar-SA"/>
    </w:rPr>
  </w:style>
  <w:style w:type="paragraph" w:styleId="af4">
    <w:name w:val="footer"/>
    <w:aliases w:val="Знак2"/>
    <w:basedOn w:val="a"/>
    <w:link w:val="af5"/>
    <w:rsid w:val="00331572"/>
    <w:pPr>
      <w:tabs>
        <w:tab w:val="center" w:pos="4677"/>
        <w:tab w:val="right" w:pos="9355"/>
      </w:tabs>
      <w:spacing w:after="0" w:line="240" w:lineRule="auto"/>
    </w:pPr>
    <w:rPr>
      <w:sz w:val="24"/>
      <w:szCs w:val="24"/>
      <w:lang w:eastAsia="ru-RU"/>
    </w:rPr>
  </w:style>
  <w:style w:type="character" w:styleId="af6">
    <w:name w:val="page number"/>
    <w:rsid w:val="00331572"/>
    <w:rPr>
      <w:rFonts w:cs="Times New Roman"/>
    </w:rPr>
  </w:style>
  <w:style w:type="character" w:customStyle="1" w:styleId="af5">
    <w:name w:val="Нижний колонтитул Знак"/>
    <w:aliases w:val="Знак2 Знак"/>
    <w:link w:val="af4"/>
    <w:locked/>
    <w:rsid w:val="00331572"/>
    <w:rPr>
      <w:sz w:val="24"/>
      <w:szCs w:val="24"/>
      <w:lang w:val="ru-RU" w:eastAsia="ru-RU" w:bidi="ar-SA"/>
    </w:rPr>
  </w:style>
  <w:style w:type="paragraph" w:styleId="af7">
    <w:name w:val="header"/>
    <w:basedOn w:val="a"/>
    <w:link w:val="af8"/>
    <w:uiPriority w:val="99"/>
    <w:rsid w:val="00331572"/>
    <w:pPr>
      <w:tabs>
        <w:tab w:val="center" w:pos="4677"/>
        <w:tab w:val="right" w:pos="9355"/>
      </w:tabs>
      <w:spacing w:after="0" w:line="240" w:lineRule="auto"/>
    </w:pPr>
    <w:rPr>
      <w:sz w:val="24"/>
      <w:szCs w:val="24"/>
      <w:lang w:eastAsia="ru-RU"/>
    </w:rPr>
  </w:style>
  <w:style w:type="character" w:customStyle="1" w:styleId="af8">
    <w:name w:val="Верхний колонтитул Знак"/>
    <w:link w:val="af7"/>
    <w:uiPriority w:val="99"/>
    <w:locked/>
    <w:rsid w:val="00331572"/>
    <w:rPr>
      <w:sz w:val="24"/>
      <w:szCs w:val="24"/>
      <w:lang w:val="ru-RU" w:eastAsia="ru-RU" w:bidi="ar-SA"/>
    </w:rPr>
  </w:style>
  <w:style w:type="paragraph" w:customStyle="1" w:styleId="23">
    <w:name w:val="Список_маркир.2"/>
    <w:basedOn w:val="a"/>
    <w:rsid w:val="00F71BED"/>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af9">
    <w:name w:val="Balloon Text"/>
    <w:basedOn w:val="a"/>
    <w:link w:val="afa"/>
    <w:uiPriority w:val="99"/>
    <w:semiHidden/>
    <w:unhideWhenUsed/>
    <w:rsid w:val="00E97DB9"/>
    <w:pPr>
      <w:spacing w:after="0" w:line="240" w:lineRule="auto"/>
    </w:pPr>
    <w:rPr>
      <w:rFonts w:ascii="Tahoma" w:hAnsi="Tahoma"/>
      <w:sz w:val="16"/>
      <w:szCs w:val="16"/>
    </w:rPr>
  </w:style>
  <w:style w:type="character" w:customStyle="1" w:styleId="afa">
    <w:name w:val="Текст выноски Знак"/>
    <w:link w:val="af9"/>
    <w:uiPriority w:val="99"/>
    <w:semiHidden/>
    <w:rsid w:val="00E97DB9"/>
    <w:rPr>
      <w:rFonts w:ascii="Tahoma" w:hAnsi="Tahoma" w:cs="Tahoma"/>
      <w:sz w:val="16"/>
      <w:szCs w:val="16"/>
      <w:lang w:eastAsia="en-US"/>
    </w:rPr>
  </w:style>
  <w:style w:type="paragraph" w:styleId="24">
    <w:name w:val="Body Text 2"/>
    <w:basedOn w:val="a"/>
    <w:link w:val="25"/>
    <w:uiPriority w:val="99"/>
    <w:unhideWhenUsed/>
    <w:rsid w:val="00D3085E"/>
    <w:pPr>
      <w:spacing w:after="120" w:line="480" w:lineRule="auto"/>
    </w:pPr>
    <w:rPr>
      <w:rFonts w:eastAsia="Times New Roman"/>
      <w:lang w:eastAsia="ru-RU"/>
    </w:rPr>
  </w:style>
  <w:style w:type="character" w:customStyle="1" w:styleId="25">
    <w:name w:val="Основной текст 2 Знак"/>
    <w:basedOn w:val="a0"/>
    <w:link w:val="24"/>
    <w:uiPriority w:val="99"/>
    <w:rsid w:val="00D3085E"/>
    <w:rPr>
      <w:rFonts w:ascii="Calibri" w:eastAsia="Times New Roman" w:hAnsi="Calibri" w:cs="Times New Roman"/>
      <w:sz w:val="22"/>
      <w:szCs w:val="22"/>
    </w:rPr>
  </w:style>
  <w:style w:type="paragraph" w:customStyle="1" w:styleId="formattext">
    <w:name w:val="formattext"/>
    <w:basedOn w:val="a"/>
    <w:rsid w:val="00D308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Без интервала Знак"/>
    <w:link w:val="af"/>
    <w:uiPriority w:val="1"/>
    <w:rsid w:val="00A13847"/>
    <w:rPr>
      <w:rFonts w:ascii="Times New Roman CYR" w:eastAsia="Times New Roman" w:hAnsi="Times New Roman CYR" w:cs="Times New Roman CYR"/>
      <w:sz w:val="24"/>
      <w:szCs w:val="24"/>
    </w:rPr>
  </w:style>
  <w:style w:type="paragraph" w:customStyle="1" w:styleId="11">
    <w:name w:val="Стиль1"/>
    <w:basedOn w:val="1"/>
    <w:rsid w:val="005C15F5"/>
    <w:pPr>
      <w:suppressAutoHyphens/>
      <w:spacing w:before="120" w:after="0" w:line="240" w:lineRule="auto"/>
      <w:jc w:val="center"/>
      <w:outlineLvl w:val="9"/>
    </w:pPr>
    <w:rPr>
      <w:rFonts w:ascii="Times New Roman" w:hAnsi="Times New Roman" w:cs="Arial"/>
      <w:b/>
      <w:color w:val="auto"/>
      <w:spacing w:val="-1"/>
      <w:kern w:val="2"/>
      <w:sz w:val="28"/>
      <w:szCs w:val="24"/>
      <w:lang w:eastAsia="ar-SA"/>
    </w:rPr>
  </w:style>
  <w:style w:type="paragraph" w:customStyle="1" w:styleId="afb">
    <w:name w:val="Таблица"/>
    <w:basedOn w:val="a"/>
    <w:rsid w:val="00827BCE"/>
    <w:pPr>
      <w:suppressAutoHyphens/>
      <w:spacing w:after="0" w:line="240" w:lineRule="auto"/>
      <w:jc w:val="both"/>
    </w:pPr>
    <w:rPr>
      <w:rFonts w:ascii="Times New Roman" w:hAnsi="Times New Roman"/>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7040">
      <w:bodyDiv w:val="1"/>
      <w:marLeft w:val="0"/>
      <w:marRight w:val="0"/>
      <w:marTop w:val="0"/>
      <w:marBottom w:val="0"/>
      <w:divBdr>
        <w:top w:val="none" w:sz="0" w:space="0" w:color="auto"/>
        <w:left w:val="none" w:sz="0" w:space="0" w:color="auto"/>
        <w:bottom w:val="none" w:sz="0" w:space="0" w:color="auto"/>
        <w:right w:val="none" w:sz="0" w:space="0" w:color="auto"/>
      </w:divBdr>
    </w:div>
    <w:div w:id="1004014888">
      <w:bodyDiv w:val="1"/>
      <w:marLeft w:val="0"/>
      <w:marRight w:val="0"/>
      <w:marTop w:val="0"/>
      <w:marBottom w:val="0"/>
      <w:divBdr>
        <w:top w:val="none" w:sz="0" w:space="0" w:color="auto"/>
        <w:left w:val="none" w:sz="0" w:space="0" w:color="auto"/>
        <w:bottom w:val="none" w:sz="0" w:space="0" w:color="auto"/>
        <w:right w:val="none" w:sz="0" w:space="0" w:color="auto"/>
      </w:divBdr>
      <w:divsChild>
        <w:div w:id="938413986">
          <w:marLeft w:val="0"/>
          <w:marRight w:val="0"/>
          <w:marTop w:val="0"/>
          <w:marBottom w:val="0"/>
          <w:divBdr>
            <w:top w:val="none" w:sz="0" w:space="0" w:color="auto"/>
            <w:left w:val="none" w:sz="0" w:space="0" w:color="auto"/>
            <w:bottom w:val="none" w:sz="0" w:space="0" w:color="auto"/>
            <w:right w:val="none" w:sz="0" w:space="0" w:color="auto"/>
          </w:divBdr>
          <w:divsChild>
            <w:div w:id="742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2076">
      <w:bodyDiv w:val="1"/>
      <w:marLeft w:val="0"/>
      <w:marRight w:val="0"/>
      <w:marTop w:val="0"/>
      <w:marBottom w:val="0"/>
      <w:divBdr>
        <w:top w:val="none" w:sz="0" w:space="0" w:color="auto"/>
        <w:left w:val="none" w:sz="0" w:space="0" w:color="auto"/>
        <w:bottom w:val="none" w:sz="0" w:space="0" w:color="auto"/>
        <w:right w:val="none" w:sz="0" w:space="0" w:color="auto"/>
      </w:divBdr>
      <w:divsChild>
        <w:div w:id="1837458481">
          <w:marLeft w:val="0"/>
          <w:marRight w:val="0"/>
          <w:marTop w:val="0"/>
          <w:marBottom w:val="0"/>
          <w:divBdr>
            <w:top w:val="none" w:sz="0" w:space="0" w:color="auto"/>
            <w:left w:val="none" w:sz="0" w:space="0" w:color="auto"/>
            <w:bottom w:val="none" w:sz="0" w:space="0" w:color="auto"/>
            <w:right w:val="none" w:sz="0" w:space="0" w:color="auto"/>
          </w:divBdr>
          <w:divsChild>
            <w:div w:id="5722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6407">
      <w:bodyDiv w:val="1"/>
      <w:marLeft w:val="0"/>
      <w:marRight w:val="0"/>
      <w:marTop w:val="0"/>
      <w:marBottom w:val="0"/>
      <w:divBdr>
        <w:top w:val="none" w:sz="0" w:space="0" w:color="auto"/>
        <w:left w:val="none" w:sz="0" w:space="0" w:color="auto"/>
        <w:bottom w:val="none" w:sz="0" w:space="0" w:color="auto"/>
        <w:right w:val="none" w:sz="0" w:space="0" w:color="auto"/>
      </w:divBdr>
      <w:divsChild>
        <w:div w:id="1450857740">
          <w:marLeft w:val="0"/>
          <w:marRight w:val="-3274"/>
          <w:marTop w:val="0"/>
          <w:marBottom w:val="0"/>
          <w:divBdr>
            <w:top w:val="none" w:sz="0" w:space="0" w:color="auto"/>
            <w:left w:val="none" w:sz="0" w:space="0" w:color="auto"/>
            <w:bottom w:val="none" w:sz="0" w:space="0" w:color="auto"/>
            <w:right w:val="none" w:sz="0" w:space="0" w:color="auto"/>
          </w:divBdr>
          <w:divsChild>
            <w:div w:id="371657324">
              <w:marLeft w:val="0"/>
              <w:marRight w:val="3274"/>
              <w:marTop w:val="0"/>
              <w:marBottom w:val="0"/>
              <w:divBdr>
                <w:top w:val="none" w:sz="0" w:space="0" w:color="auto"/>
                <w:left w:val="none" w:sz="0" w:space="0" w:color="auto"/>
                <w:bottom w:val="none" w:sz="0" w:space="0" w:color="auto"/>
                <w:right w:val="none" w:sz="0" w:space="0" w:color="auto"/>
              </w:divBdr>
              <w:divsChild>
                <w:div w:id="1068963739">
                  <w:marLeft w:val="0"/>
                  <w:marRight w:val="0"/>
                  <w:marTop w:val="0"/>
                  <w:marBottom w:val="0"/>
                  <w:divBdr>
                    <w:top w:val="none" w:sz="0" w:space="0" w:color="auto"/>
                    <w:left w:val="none" w:sz="0" w:space="0" w:color="auto"/>
                    <w:bottom w:val="none" w:sz="0" w:space="0" w:color="auto"/>
                    <w:right w:val="none" w:sz="0" w:space="0" w:color="auto"/>
                  </w:divBdr>
                  <w:divsChild>
                    <w:div w:id="1530802982">
                      <w:marLeft w:val="0"/>
                      <w:marRight w:val="0"/>
                      <w:marTop w:val="0"/>
                      <w:marBottom w:val="299"/>
                      <w:divBdr>
                        <w:top w:val="none" w:sz="0" w:space="0" w:color="auto"/>
                        <w:left w:val="none" w:sz="0" w:space="0" w:color="auto"/>
                        <w:bottom w:val="none" w:sz="0" w:space="0" w:color="auto"/>
                        <w:right w:val="none" w:sz="0" w:space="0" w:color="auto"/>
                      </w:divBdr>
                      <w:divsChild>
                        <w:div w:id="531573572">
                          <w:marLeft w:val="0"/>
                          <w:marRight w:val="0"/>
                          <w:marTop w:val="0"/>
                          <w:marBottom w:val="0"/>
                          <w:divBdr>
                            <w:top w:val="none" w:sz="0" w:space="0" w:color="auto"/>
                            <w:left w:val="none" w:sz="0" w:space="0" w:color="auto"/>
                            <w:bottom w:val="none" w:sz="0" w:space="0" w:color="auto"/>
                            <w:right w:val="none" w:sz="0" w:space="0" w:color="auto"/>
                          </w:divBdr>
                          <w:divsChild>
                            <w:div w:id="1580674022">
                              <w:marLeft w:val="0"/>
                              <w:marRight w:val="0"/>
                              <w:marTop w:val="0"/>
                              <w:marBottom w:val="0"/>
                              <w:divBdr>
                                <w:top w:val="none" w:sz="0" w:space="0" w:color="auto"/>
                                <w:left w:val="none" w:sz="0" w:space="0" w:color="auto"/>
                                <w:bottom w:val="none" w:sz="0" w:space="0" w:color="auto"/>
                                <w:right w:val="none" w:sz="0" w:space="0" w:color="auto"/>
                              </w:divBdr>
                              <w:divsChild>
                                <w:div w:id="1121343423">
                                  <w:marLeft w:val="0"/>
                                  <w:marRight w:val="0"/>
                                  <w:marTop w:val="312"/>
                                  <w:marBottom w:val="340"/>
                                  <w:divBdr>
                                    <w:top w:val="none" w:sz="0" w:space="0" w:color="auto"/>
                                    <w:left w:val="none" w:sz="0" w:space="0" w:color="auto"/>
                                    <w:bottom w:val="none" w:sz="0" w:space="0" w:color="auto"/>
                                    <w:right w:val="none" w:sz="0" w:space="0" w:color="auto"/>
                                  </w:divBdr>
                                  <w:divsChild>
                                    <w:div w:id="1798910354">
                                      <w:marLeft w:val="0"/>
                                      <w:marRight w:val="0"/>
                                      <w:marTop w:val="0"/>
                                      <w:marBottom w:val="136"/>
                                      <w:divBdr>
                                        <w:top w:val="none" w:sz="0" w:space="0" w:color="auto"/>
                                        <w:left w:val="none" w:sz="0" w:space="0" w:color="auto"/>
                                        <w:bottom w:val="none" w:sz="0" w:space="0" w:color="auto"/>
                                        <w:right w:val="none" w:sz="0" w:space="0" w:color="auto"/>
                                      </w:divBdr>
                                    </w:div>
                                  </w:divsChild>
                                </w:div>
                                <w:div w:id="1968469063">
                                  <w:marLeft w:val="0"/>
                                  <w:marRight w:val="0"/>
                                  <w:marTop w:val="0"/>
                                  <w:marBottom w:val="0"/>
                                  <w:divBdr>
                                    <w:top w:val="dashed" w:sz="6" w:space="27" w:color="AAA89E"/>
                                    <w:left w:val="none" w:sz="0" w:space="0" w:color="auto"/>
                                    <w:bottom w:val="none" w:sz="0" w:space="0" w:color="auto"/>
                                    <w:right w:val="none" w:sz="0" w:space="0" w:color="auto"/>
                                  </w:divBdr>
                                  <w:divsChild>
                                    <w:div w:id="852763055">
                                      <w:marLeft w:val="0"/>
                                      <w:marRight w:val="0"/>
                                      <w:marTop w:val="0"/>
                                      <w:marBottom w:val="0"/>
                                      <w:divBdr>
                                        <w:top w:val="none" w:sz="0" w:space="0" w:color="auto"/>
                                        <w:left w:val="none" w:sz="0" w:space="0" w:color="auto"/>
                                        <w:bottom w:val="none" w:sz="0" w:space="0" w:color="auto"/>
                                        <w:right w:val="none" w:sz="0" w:space="0" w:color="auto"/>
                                      </w:divBdr>
                                    </w:div>
                                    <w:div w:id="945113630">
                                      <w:marLeft w:val="0"/>
                                      <w:marRight w:val="0"/>
                                      <w:marTop w:val="0"/>
                                      <w:marBottom w:val="0"/>
                                      <w:divBdr>
                                        <w:top w:val="none" w:sz="0" w:space="0" w:color="auto"/>
                                        <w:left w:val="none" w:sz="0" w:space="0" w:color="auto"/>
                                        <w:bottom w:val="none" w:sz="0" w:space="0" w:color="auto"/>
                                        <w:right w:val="none" w:sz="0" w:space="0" w:color="auto"/>
                                      </w:divBdr>
                                    </w:div>
                                    <w:div w:id="10459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0186-17A7-4F28-AEFB-B0768607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Департамент ЖКХиИ ЯО</Company>
  <LinksUpToDate>false</LinksUpToDate>
  <CharactersWithSpaces>26010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Светлана М. Тихонова</cp:lastModifiedBy>
  <cp:revision>2</cp:revision>
  <cp:lastPrinted>2015-09-15T06:34:00Z</cp:lastPrinted>
  <dcterms:created xsi:type="dcterms:W3CDTF">2017-03-09T07:42:00Z</dcterms:created>
  <dcterms:modified xsi:type="dcterms:W3CDTF">2017-03-09T07:42:00Z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
  </property>
  <property fmtid="{D5CDD505-2E9C-101B-9397-08002B2CF9AE}" pid="3" name="Description">
    <vt:lpwstr/>
  </property>
  <property fmtid="{D5CDD505-2E9C-101B-9397-08002B2CF9AE}" pid="4" name="docType">
    <vt:lpwstr>43</vt:lpwstr>
  </property>
  <property fmtid="{D5CDD505-2E9C-101B-9397-08002B2CF9AE}" pid="5" name="Order">
    <vt:lpwstr>22200.0000000000</vt:lpwstr>
  </property>
</Properties>
</file>